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A163F" w14:textId="2088350E" w:rsidR="00C456E6" w:rsidRPr="0017413B" w:rsidRDefault="00635AC3" w:rsidP="0017413B">
      <w:pPr>
        <w:pStyle w:val="4"/>
      </w:pPr>
      <w:r>
        <w:t xml:space="preserve"> </w:t>
      </w:r>
    </w:p>
    <w:p w14:paraId="74C873CF" w14:textId="77777777" w:rsidR="00C456E6" w:rsidRPr="0017413B" w:rsidRDefault="00C456E6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9173B83" w14:textId="77777777" w:rsidR="004C662B" w:rsidRDefault="004C662B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67C81FA" w14:textId="391DEC15" w:rsidR="004C662B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«УТВЕРЖДЕН»</w:t>
      </w:r>
      <w:r w:rsidR="00635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C1CA9" w14:textId="4FC4EACB" w:rsidR="004C662B" w:rsidRDefault="00BD59F0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Директором АГПЦ  Махимовой Г.А</w:t>
      </w:r>
    </w:p>
    <w:p w14:paraId="0AA9ADB6" w14:textId="72AA6240" w:rsidR="004C662B" w:rsidRDefault="00635AC3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033F0" w14:textId="00614645" w:rsidR="004C662B" w:rsidRPr="002D6502" w:rsidRDefault="00BD59F0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BD59F0">
        <w:rPr>
          <w:rFonts w:ascii="Times New Roman" w:hAnsi="Times New Roman" w:cs="Times New Roman"/>
          <w:sz w:val="28"/>
          <w:szCs w:val="28"/>
        </w:rPr>
        <w:t>2</w:t>
      </w:r>
      <w:r w:rsidR="009E58E2">
        <w:rPr>
          <w:rFonts w:ascii="Times New Roman" w:hAnsi="Times New Roman" w:cs="Times New Roman"/>
          <w:sz w:val="28"/>
          <w:szCs w:val="28"/>
        </w:rPr>
        <w:t xml:space="preserve">  </w:t>
      </w:r>
      <w:r w:rsidR="002D6502">
        <w:rPr>
          <w:rFonts w:ascii="Times New Roman" w:hAnsi="Times New Roman" w:cs="Times New Roman"/>
          <w:sz w:val="28"/>
          <w:szCs w:val="28"/>
        </w:rPr>
        <w:t>от «</w:t>
      </w:r>
      <w:r w:rsidRPr="00BD59F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»апреля</w:t>
      </w:r>
      <w:r w:rsidRPr="00BD59F0">
        <w:rPr>
          <w:rFonts w:ascii="Times New Roman" w:hAnsi="Times New Roman" w:cs="Times New Roman"/>
          <w:sz w:val="28"/>
          <w:szCs w:val="28"/>
        </w:rPr>
        <w:t xml:space="preserve"> </w:t>
      </w:r>
      <w:r w:rsidR="002D65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2D6502">
        <w:rPr>
          <w:rFonts w:ascii="Times New Roman" w:hAnsi="Times New Roman" w:cs="Times New Roman"/>
          <w:sz w:val="28"/>
          <w:szCs w:val="28"/>
        </w:rPr>
        <w:t xml:space="preserve">года </w:t>
      </w:r>
    </w:p>
    <w:p w14:paraId="5BB9FFF8" w14:textId="77777777" w:rsidR="004C662B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5C1DD9A" w14:textId="77777777" w:rsidR="004C662B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C81E658" w14:textId="77777777" w:rsidR="0017413B" w:rsidRDefault="0017413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E6E92B6" w14:textId="77777777" w:rsidR="0017413B" w:rsidRDefault="0017413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2FF3AAA" w14:textId="3D9771A9" w:rsidR="0017413B" w:rsidRPr="00A20922" w:rsidRDefault="0017413B" w:rsidP="00A20922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95F2732" w14:textId="77777777" w:rsidR="004C662B" w:rsidRPr="00FA5E6B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45BFF7B" w14:textId="77777777" w:rsidR="00223664" w:rsidRPr="00FA5E6B" w:rsidRDefault="00223664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5E6B">
        <w:rPr>
          <w:rFonts w:ascii="Times New Roman" w:hAnsi="Times New Roman" w:cs="Times New Roman"/>
          <w:sz w:val="28"/>
          <w:szCs w:val="28"/>
        </w:rPr>
        <w:t>Стратегический план</w:t>
      </w:r>
    </w:p>
    <w:p w14:paraId="2864D6EB" w14:textId="1A840E05" w:rsidR="00223664" w:rsidRPr="00FA5E6B" w:rsidRDefault="00BD59F0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ГКП на ПХВ</w:t>
      </w:r>
      <w:r w:rsidR="005B6638">
        <w:rPr>
          <w:rFonts w:ascii="Times New Roman" w:hAnsi="Times New Roman" w:cs="Times New Roman"/>
          <w:sz w:val="28"/>
          <w:szCs w:val="28"/>
        </w:rPr>
        <w:t xml:space="preserve"> « Актауский Городской Перината</w:t>
      </w:r>
      <w:r>
        <w:rPr>
          <w:rFonts w:ascii="Times New Roman" w:hAnsi="Times New Roman" w:cs="Times New Roman"/>
          <w:sz w:val="28"/>
          <w:szCs w:val="28"/>
        </w:rPr>
        <w:t>льный Центр»</w:t>
      </w:r>
    </w:p>
    <w:p w14:paraId="3F95C8EB" w14:textId="77777777" w:rsidR="00223664" w:rsidRPr="00FA5E6B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7049A726" w14:textId="0C73590E" w:rsidR="00223664" w:rsidRPr="00FA5E6B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5E6B">
        <w:rPr>
          <w:rFonts w:ascii="Times New Roman" w:hAnsi="Times New Roman" w:cs="Times New Roman"/>
          <w:sz w:val="28"/>
          <w:szCs w:val="28"/>
        </w:rPr>
        <w:t xml:space="preserve">На </w:t>
      </w:r>
      <w:r w:rsidR="00BD59F0">
        <w:rPr>
          <w:rFonts w:ascii="Times New Roman" w:hAnsi="Times New Roman" w:cs="Times New Roman"/>
          <w:sz w:val="28"/>
          <w:szCs w:val="28"/>
        </w:rPr>
        <w:t xml:space="preserve">2018-2022 </w:t>
      </w:r>
      <w:r w:rsidRPr="00FA5E6B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549E5D75" w14:textId="77777777" w:rsidR="00223664" w:rsidRPr="00FA5E6B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>(плановый период)</w:t>
      </w:r>
    </w:p>
    <w:p w14:paraId="5A7426B2" w14:textId="77777777" w:rsidR="00223664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87848E3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990E5DC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6CF0802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F72FB75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925A354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3F78FAE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B4FC898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ECF6CDF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6909861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4329456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3716B93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138D96A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CF9B0D1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2011EAF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0031AD5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2292F94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112FE36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0AF0EFF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6DF3202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B8E5A9C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F36CB05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4174912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C5B1199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CBF2786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C5C0CC8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2632AF9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17475E3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BF6BD57" w14:textId="77777777" w:rsidR="00635AC3" w:rsidRDefault="00635AC3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3CA9908" w14:textId="77777777" w:rsidR="00635AC3" w:rsidRPr="00BD59F0" w:rsidRDefault="00635AC3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BDB60BB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A1AA28E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8A86237" w14:textId="79B511F3" w:rsidR="00AB00B1" w:rsidRDefault="00AB00B1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B00B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>Содержание</w:t>
      </w:r>
    </w:p>
    <w:p w14:paraId="64394035" w14:textId="77777777" w:rsidR="00D228AE" w:rsidRPr="00AB00B1" w:rsidRDefault="00D228AE" w:rsidP="00AB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AB00B1" w:rsidRPr="00AB00B1" w14:paraId="28B8967B" w14:textId="77777777" w:rsidTr="00D228AE">
        <w:trPr>
          <w:trHeight w:val="8388"/>
        </w:trPr>
        <w:tc>
          <w:tcPr>
            <w:tcW w:w="9606" w:type="dxa"/>
          </w:tcPr>
          <w:p w14:paraId="7ECCB0EB" w14:textId="25648585" w:rsidR="00AB00B1" w:rsidRPr="00AB00B1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ЧАСТЬ 1. ВВЕДЕНИЕ......................................................................................................................................</w:t>
            </w:r>
          </w:p>
          <w:p w14:paraId="0DAC1884" w14:textId="1C631842" w:rsidR="00AB00B1" w:rsidRPr="00AB00B1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     1.1 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Миссия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................................................................................................................................... .................</w:t>
            </w:r>
          </w:p>
          <w:p w14:paraId="1E353E39" w14:textId="20A666C2" w:rsidR="00AB00B1" w:rsidRPr="00AB00B1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     1.2 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Видение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.......................................................................... .................... ....................................................</w:t>
            </w:r>
          </w:p>
          <w:p w14:paraId="7BA0C202" w14:textId="2AC0DE98" w:rsidR="00AB00B1" w:rsidRPr="00AB00B1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     1.3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Ценности и этические принципы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........................................................................................................</w:t>
            </w:r>
          </w:p>
          <w:p w14:paraId="71398621" w14:textId="77777777" w:rsidR="00D228AE" w:rsidRDefault="00D228AE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  <w:p w14:paraId="613FB47F" w14:textId="442836F3" w:rsidR="00AB00B1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ЧАСТЬ 2. </w:t>
            </w:r>
            <w:r w:rsidRPr="00AB00B1">
              <w:rPr>
                <w:rFonts w:ascii="Times New Roman" w:eastAsia="Calibri" w:hAnsi="Times New Roman" w:cs="Times New Roman"/>
                <w:b/>
                <w:bCs/>
                <w:caps/>
                <w:sz w:val="21"/>
                <w:szCs w:val="21"/>
                <w:lang w:val="kk-KZ"/>
              </w:rPr>
              <w:t>Анализ текущей ситуации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«Наименование организации».....................................</w:t>
            </w:r>
          </w:p>
          <w:p w14:paraId="77618DFC" w14:textId="7AE881E3" w:rsidR="00DA133C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     2.1 Анализ</w:t>
            </w:r>
            <w:r w:rsidRPr="00DA133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факторов внешней среды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</w:p>
          <w:p w14:paraId="78A4CA6C" w14:textId="1E3153B2" w:rsidR="00DA133C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     2.2 </w:t>
            </w:r>
            <w:r w:rsidRPr="00DA133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Анализ  </w:t>
            </w:r>
            <w:r w:rsidR="001402A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факторов </w:t>
            </w:r>
            <w:r w:rsidRPr="00DA133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непосредственного  окружения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</w:p>
          <w:p w14:paraId="627B4454" w14:textId="6C5DDA8F" w:rsidR="00DA133C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     2.</w:t>
            </w:r>
            <w:r w:rsidR="001402A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 w:rsidR="001402A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А</w:t>
            </w:r>
            <w:r w:rsidR="001402AA" w:rsidRPr="001402A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нализ  </w:t>
            </w:r>
            <w:r w:rsidR="001402A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факторов </w:t>
            </w:r>
            <w:r w:rsidR="001402AA" w:rsidRPr="001402A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внутренней  среды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</w:p>
          <w:p w14:paraId="18DBC50D" w14:textId="18BE8797" w:rsidR="00DA133C" w:rsidRPr="00AB00B1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     2.</w:t>
            </w:r>
            <w:r w:rsidR="001402A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 w:rsidRPr="00DA133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SWOT-анализ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............................................................................................................................................</w:t>
            </w:r>
          </w:p>
          <w:p w14:paraId="63FC4A05" w14:textId="7107751D" w:rsidR="00AB00B1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     </w:t>
            </w:r>
            <w:r w:rsidR="0041270D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2.5 </w:t>
            </w:r>
            <w:r w:rsidR="0041270D" w:rsidRPr="0041270D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Анализ управления</w:t>
            </w:r>
            <w:r w:rsidR="0041270D" w:rsidRPr="0041270D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рисками</w:t>
            </w:r>
            <w:r w:rsidR="0041270D" w:rsidRPr="0041270D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..................................................................................................................</w:t>
            </w:r>
            <w:r w:rsidR="0041270D"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</w:p>
          <w:p w14:paraId="4624D564" w14:textId="77777777" w:rsidR="0041270D" w:rsidRPr="00AB00B1" w:rsidRDefault="0041270D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  <w:p w14:paraId="77ECD46E" w14:textId="7DE29D2F" w:rsidR="00AB00B1" w:rsidRPr="00AB00B1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ЧАСТЬ 3. </w:t>
            </w:r>
            <w:r w:rsidRPr="00AB00B1">
              <w:rPr>
                <w:rFonts w:ascii="Times New Roman" w:eastAsia="Calibri" w:hAnsi="Times New Roman" w:cs="Times New Roman"/>
                <w:b/>
                <w:bCs/>
                <w:caps/>
                <w:sz w:val="21"/>
                <w:szCs w:val="21"/>
                <w:lang w:val="kk-KZ"/>
              </w:rPr>
              <w:t>Стратегические направления, цели и целевые индикаторы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................</w:t>
            </w:r>
          </w:p>
          <w:p w14:paraId="539E73E0" w14:textId="77777777" w:rsidR="00AB00B1" w:rsidRPr="00AB00B1" w:rsidRDefault="00AB00B1" w:rsidP="00AB00B1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 3.1. Стратегическое направление 1 (финансы)........................................................................................</w:t>
            </w:r>
          </w:p>
          <w:p w14:paraId="1A993AD1" w14:textId="1D2AF17B" w:rsidR="00AB00B1" w:rsidRPr="00AB00B1" w:rsidRDefault="00AB00B1" w:rsidP="00D228AE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B00B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3.2. Стратегическое направление 2 (клиенты).........................................................................................</w:t>
            </w:r>
          </w:p>
          <w:p w14:paraId="7E95BDB2" w14:textId="77777777" w:rsidR="00AB00B1" w:rsidRPr="00AB00B1" w:rsidRDefault="00AB00B1" w:rsidP="00AB00B1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3.3. Стратегическое направление 3 (обучение и развитие персонала)................................................</w:t>
            </w:r>
          </w:p>
          <w:p w14:paraId="3054B2BA" w14:textId="77777777" w:rsidR="00AB00B1" w:rsidRPr="00AB00B1" w:rsidRDefault="00AB00B1" w:rsidP="00AB00B1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3.4. Стратегическое направление 4 (внутренние процессы)..................................................................</w:t>
            </w:r>
          </w:p>
          <w:p w14:paraId="6F9AEC34" w14:textId="77777777" w:rsidR="00D228AE" w:rsidRDefault="00D228AE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  <w:p w14:paraId="58283710" w14:textId="6EBD5A2E" w:rsidR="00AB00B1" w:rsidRPr="00AB00B1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 xml:space="preserve">ЧАСТЬ 4. </w:t>
            </w:r>
            <w:r w:rsidR="00D228AE" w:rsidRPr="00D228AE">
              <w:rPr>
                <w:rFonts w:ascii="Times New Roman" w:eastAsia="Calibri" w:hAnsi="Times New Roman" w:cs="Times New Roman"/>
                <w:b/>
                <w:bCs/>
                <w:caps/>
                <w:sz w:val="21"/>
                <w:szCs w:val="21"/>
                <w:lang w:val="kk-KZ"/>
              </w:rPr>
              <w:t>Необходимые ресурсы</w:t>
            </w:r>
            <w:r w:rsidRPr="00AB00B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......................................................................................................</w:t>
            </w:r>
          </w:p>
          <w:p w14:paraId="19D558B3" w14:textId="137EBD79" w:rsidR="00AB00B1" w:rsidRPr="00AB00B1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</w:tr>
    </w:tbl>
    <w:p w14:paraId="20F71016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71C327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30DB75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5FEB94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DD389A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D12962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2D92B6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61F834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7BC38D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09B7D7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E6EC1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4B85B5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552EF3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6E19E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3A2CDC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D7D22E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71BE3" w14:textId="77777777" w:rsidR="00AB00B1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D4D38E" w14:textId="77777777" w:rsidR="00D228AE" w:rsidRDefault="005347D9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228A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447A70FC" w14:textId="40C4B698" w:rsidR="0017413B" w:rsidRDefault="005347D9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Миссия</w:t>
      </w:r>
    </w:p>
    <w:p w14:paraId="3AE90641" w14:textId="7CF99D43" w:rsidR="0017413B" w:rsidRPr="00CD1E2B" w:rsidRDefault="00CD1E2B" w:rsidP="00CD1E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Улучшая здоровье матери и ребенка, мы создаем здоровое будущее!</w:t>
      </w:r>
    </w:p>
    <w:p w14:paraId="18A1C84D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8DFFE7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E999A5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23664" w:rsidRPr="00FA5E6B">
        <w:rPr>
          <w:rFonts w:ascii="Times New Roman" w:hAnsi="Times New Roman" w:cs="Times New Roman"/>
          <w:b/>
          <w:sz w:val="28"/>
          <w:szCs w:val="28"/>
        </w:rPr>
        <w:t>идение</w:t>
      </w:r>
    </w:p>
    <w:p w14:paraId="36E2EBBE" w14:textId="7728CAD2" w:rsidR="008E306F" w:rsidRPr="008E306F" w:rsidRDefault="00CD1E2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Стать передовой моделью учреждения здравоохранения  в Мангистауской области, оказывающей медицинскую помощь в сфере родовспоможения на основе синергии практической, научной  и образовательной</w:t>
      </w:r>
      <w:r w:rsidR="00FF4FF0">
        <w:rPr>
          <w:rFonts w:ascii="Times New Roman" w:hAnsi="Times New Roman" w:cs="Times New Roman"/>
          <w:i/>
          <w:sz w:val="28"/>
          <w:szCs w:val="28"/>
        </w:rPr>
        <w:t xml:space="preserve"> практики, эффективно функционирующей в конкурентной среде.</w:t>
      </w:r>
    </w:p>
    <w:p w14:paraId="1C2B96EA" w14:textId="77777777" w:rsidR="0017413B" w:rsidRPr="008E306F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495F7B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FD7E0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FD68A9" w14:textId="07890DBD" w:rsidR="00223664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5347D9">
        <w:rPr>
          <w:rFonts w:ascii="Times New Roman" w:hAnsi="Times New Roman" w:cs="Times New Roman"/>
          <w:b/>
          <w:sz w:val="28"/>
          <w:szCs w:val="28"/>
        </w:rPr>
        <w:t>енности и этические принципы</w:t>
      </w:r>
    </w:p>
    <w:p w14:paraId="2FE0B698" w14:textId="4FB18625" w:rsidR="0017413B" w:rsidRDefault="00743E8C" w:rsidP="00C60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Доверительность отношений;</w:t>
      </w:r>
    </w:p>
    <w:p w14:paraId="7A3B4ACD" w14:textId="48314189" w:rsidR="00743E8C" w:rsidRDefault="00743E8C" w:rsidP="00C60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Амбициозность;</w:t>
      </w:r>
    </w:p>
    <w:p w14:paraId="68741407" w14:textId="74D4FE08" w:rsidR="00743E8C" w:rsidRDefault="00743E8C" w:rsidP="00C60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Новаторство;</w:t>
      </w:r>
    </w:p>
    <w:p w14:paraId="24ABFB50" w14:textId="05E94BCE" w:rsidR="00743E8C" w:rsidRDefault="00743E8C" w:rsidP="00C60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Принципы партнерства;</w:t>
      </w:r>
    </w:p>
    <w:p w14:paraId="2A226E2C" w14:textId="464C256F" w:rsidR="00743E8C" w:rsidRDefault="00743E8C" w:rsidP="00C60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Ответственность за результат;</w:t>
      </w:r>
    </w:p>
    <w:p w14:paraId="620DCBB1" w14:textId="598D52F4" w:rsidR="00743E8C" w:rsidRDefault="00743E8C" w:rsidP="00C60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Пациентоориентированность;</w:t>
      </w:r>
    </w:p>
    <w:p w14:paraId="7244EEE2" w14:textId="284AC1F5" w:rsidR="00743E8C" w:rsidRDefault="00743E8C" w:rsidP="00C60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Командная работа;</w:t>
      </w:r>
    </w:p>
    <w:p w14:paraId="1DB4486A" w14:textId="265EAFF1" w:rsidR="00743E8C" w:rsidRDefault="00743E8C" w:rsidP="00C60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лечения;</w:t>
      </w:r>
    </w:p>
    <w:p w14:paraId="56FF975D" w14:textId="19906C45" w:rsidR="00743E8C" w:rsidRPr="00743E8C" w:rsidRDefault="00743E8C" w:rsidP="00C60B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Люди;</w:t>
      </w:r>
    </w:p>
    <w:p w14:paraId="5AC9C221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294ED3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C1982C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78734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0AD113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3910E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E0A70B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52C7D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386291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2A467E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F3D3F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3D5BD3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F88180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8CC8CA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FDD8D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E340EB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3E30EB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76E07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74E765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6FEC42" w14:textId="77777777" w:rsidR="007D1EFF" w:rsidRDefault="007D1EFF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C79876" w14:textId="77777777" w:rsidR="007D1EFF" w:rsidRDefault="007D1EFF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30C3B5" w14:textId="77777777" w:rsidR="007D1EFF" w:rsidRDefault="007D1EFF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5B67BF" w14:textId="77777777" w:rsidR="00223664" w:rsidRDefault="00223664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2.Анализ текущей ситуации (внешние и внутренние факторы)</w:t>
      </w:r>
    </w:p>
    <w:p w14:paraId="089F82F7" w14:textId="77777777" w:rsidR="007D1EFF" w:rsidRDefault="007D1EFF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291EA5" w14:textId="77777777" w:rsidR="007D1EFF" w:rsidRPr="00A23DA4" w:rsidRDefault="007D1EFF" w:rsidP="007D1EFF">
      <w:p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 xml:space="preserve">Актауский Городской Перинатальный Центр  имеет статус  государственного  коммунального предприятия, оказывающее квалифицированную и специализированную помощь беременным, родильницам и новорожденным. Предприятие создано на основании постановления Акима области № 8 от 8 января 2009 года. Переход на ПХВ планировался  во </w:t>
      </w:r>
      <w:r w:rsidRPr="00A23D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3DA4">
        <w:rPr>
          <w:rFonts w:ascii="Times New Roman" w:hAnsi="Times New Roman" w:cs="Times New Roman"/>
          <w:sz w:val="28"/>
          <w:szCs w:val="28"/>
          <w:lang w:val="kk-KZ"/>
        </w:rPr>
        <w:t xml:space="preserve"> квартале </w:t>
      </w:r>
      <w:r w:rsidRPr="00A23DA4">
        <w:rPr>
          <w:rFonts w:ascii="Times New Roman" w:hAnsi="Times New Roman" w:cs="Times New Roman"/>
          <w:sz w:val="28"/>
          <w:szCs w:val="28"/>
        </w:rPr>
        <w:t xml:space="preserve">2015г, но осуществлен в </w:t>
      </w:r>
      <w:r w:rsidRPr="00A23D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3DA4">
        <w:rPr>
          <w:rFonts w:ascii="Times New Roman" w:hAnsi="Times New Roman" w:cs="Times New Roman"/>
          <w:sz w:val="28"/>
          <w:szCs w:val="28"/>
        </w:rPr>
        <w:t xml:space="preserve">  квартале  01.09.2015г. </w:t>
      </w:r>
    </w:p>
    <w:p w14:paraId="18899894" w14:textId="77777777" w:rsidR="007D1EFF" w:rsidRPr="00A23DA4" w:rsidRDefault="007D1EFF" w:rsidP="007D1EFF">
      <w:p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 xml:space="preserve">На основании Кодекса Республики Казахстан «О здоровье  народа и системе здравоохранения», результатов внешней комплексной оценки и решения аккредитационной комиссии( приказ от 20.11.2015года № 1286)  Актауский Городской Перинатальный Центр  аккредитован  на 3 года с присвоением первой категории. </w:t>
      </w:r>
    </w:p>
    <w:p w14:paraId="71AF2A2C" w14:textId="77777777" w:rsidR="007D1EFF" w:rsidRPr="00A23DA4" w:rsidRDefault="007D1EFF" w:rsidP="007D1EFF">
      <w:p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Уполномоченным органом предприятия является Мангистауское областное управление  здравоохранения.</w:t>
      </w:r>
    </w:p>
    <w:p w14:paraId="67F1D3F7" w14:textId="77777777" w:rsidR="007D1EFF" w:rsidRPr="00A23DA4" w:rsidRDefault="007D1EFF" w:rsidP="007D1EFF">
      <w:p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 xml:space="preserve">На основании приказа №20 от 23.01.2013г. Управления  областного здравоохранения по Мангистауской области, с февраля 2013 года родильный дом расширился от 55 коек до 90 коек с 5 койками дневного стационара, со </w:t>
      </w:r>
      <w:r w:rsidRPr="00A23D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3DA4">
        <w:rPr>
          <w:rFonts w:ascii="Times New Roman" w:hAnsi="Times New Roman" w:cs="Times New Roman"/>
          <w:sz w:val="28"/>
          <w:szCs w:val="28"/>
        </w:rPr>
        <w:t xml:space="preserve"> полугодия 2016г произведено перепрофилирование коек.</w:t>
      </w:r>
    </w:p>
    <w:p w14:paraId="243EF633" w14:textId="3162A239" w:rsidR="007D1EFF" w:rsidRPr="00A23DA4" w:rsidRDefault="007D1EFF" w:rsidP="007D1EFF">
      <w:p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 xml:space="preserve">Согласно  положению о регионализации перинатальной помощи в РК « Актауский городской перинатальный центр» относится к учреждениям </w:t>
      </w:r>
      <w:r w:rsidRPr="00A23D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3DA4">
        <w:rPr>
          <w:rFonts w:ascii="Times New Roman" w:hAnsi="Times New Roman" w:cs="Times New Roman"/>
          <w:sz w:val="28"/>
          <w:szCs w:val="28"/>
        </w:rPr>
        <w:t xml:space="preserve"> уровня , где госпитализируются беременные, роженицы и родильницы с низким фактором риска по материнским и перинатальным потерям, а также женщины с неосложненной беременностью и родами, беременные </w:t>
      </w:r>
      <w:r w:rsidR="00ED1166" w:rsidRPr="00A23DA4">
        <w:rPr>
          <w:rFonts w:ascii="Times New Roman" w:hAnsi="Times New Roman" w:cs="Times New Roman"/>
          <w:sz w:val="28"/>
          <w:szCs w:val="28"/>
        </w:rPr>
        <w:t xml:space="preserve"> с преждевременными родами при сроке гестации с 32 недель.</w:t>
      </w:r>
    </w:p>
    <w:p w14:paraId="2FF63EB2" w14:textId="054A892B" w:rsidR="00ED1166" w:rsidRPr="00A23DA4" w:rsidRDefault="00ED1166" w:rsidP="007D1EFF">
      <w:p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В настоящее время «  Актауский городской перинатальный центр»- это комплексное акушерское учреждение, состоящее из 5 отделений, способное оказать квалифицированную плановую и экстренную медицинскую помощь с использованием новейших технологий в акушерстве , неонатологии, ультразвуковых исследований, клинико-диагностических исследований, патологии беременности, анестезиологии и реанимации.</w:t>
      </w:r>
    </w:p>
    <w:p w14:paraId="036AEC56" w14:textId="186FC84C" w:rsidR="007D1EFF" w:rsidRPr="00A23DA4" w:rsidRDefault="007D1EFF" w:rsidP="007D1EFF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DA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ED1166" w:rsidRPr="00A23DA4">
        <w:rPr>
          <w:rFonts w:ascii="Times New Roman" w:hAnsi="Times New Roman" w:cs="Times New Roman"/>
          <w:b/>
          <w:sz w:val="28"/>
          <w:szCs w:val="28"/>
        </w:rPr>
        <w:t xml:space="preserve">труктура АГПЦ </w:t>
      </w:r>
      <w:r w:rsidRPr="00A23DA4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A23DA4">
        <w:rPr>
          <w:rFonts w:ascii="Times New Roman" w:hAnsi="Times New Roman" w:cs="Times New Roman"/>
          <w:sz w:val="28"/>
          <w:szCs w:val="28"/>
        </w:rPr>
        <w:t xml:space="preserve">1. Родильное отделение </w:t>
      </w:r>
      <w:r w:rsidRPr="00A23DA4">
        <w:rPr>
          <w:rFonts w:ascii="Times New Roman" w:hAnsi="Times New Roman" w:cs="Times New Roman"/>
          <w:sz w:val="28"/>
          <w:szCs w:val="28"/>
        </w:rPr>
        <w:tab/>
      </w:r>
      <w:r w:rsidRPr="00A23DA4">
        <w:rPr>
          <w:rFonts w:ascii="Times New Roman" w:hAnsi="Times New Roman" w:cs="Times New Roman"/>
          <w:sz w:val="28"/>
          <w:szCs w:val="28"/>
        </w:rPr>
        <w:tab/>
      </w:r>
      <w:r w:rsidRPr="00A23DA4">
        <w:rPr>
          <w:rFonts w:ascii="Times New Roman" w:hAnsi="Times New Roman" w:cs="Times New Roman"/>
          <w:sz w:val="28"/>
          <w:szCs w:val="28"/>
        </w:rPr>
        <w:tab/>
      </w:r>
      <w:r w:rsidRPr="00A23DA4">
        <w:rPr>
          <w:rFonts w:ascii="Times New Roman" w:hAnsi="Times New Roman" w:cs="Times New Roman"/>
          <w:sz w:val="28"/>
          <w:szCs w:val="28"/>
        </w:rPr>
        <w:tab/>
      </w:r>
      <w:r w:rsidRPr="00A23DA4">
        <w:rPr>
          <w:rFonts w:ascii="Times New Roman" w:hAnsi="Times New Roman" w:cs="Times New Roman"/>
          <w:sz w:val="28"/>
          <w:szCs w:val="28"/>
        </w:rPr>
        <w:tab/>
      </w:r>
      <w:r w:rsidRPr="00A23DA4">
        <w:rPr>
          <w:rFonts w:ascii="Times New Roman" w:hAnsi="Times New Roman" w:cs="Times New Roman"/>
          <w:sz w:val="28"/>
          <w:szCs w:val="28"/>
        </w:rPr>
        <w:tab/>
        <w:t>- 45 коек</w:t>
      </w:r>
    </w:p>
    <w:p w14:paraId="37F96214" w14:textId="484D3EA1" w:rsidR="007D1EFF" w:rsidRPr="00A23DA4" w:rsidRDefault="007D1EFF" w:rsidP="007D1EFF">
      <w:p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ab/>
      </w:r>
      <w:r w:rsidRPr="00A23DA4">
        <w:rPr>
          <w:rFonts w:ascii="Times New Roman" w:hAnsi="Times New Roman" w:cs="Times New Roman"/>
          <w:sz w:val="28"/>
          <w:szCs w:val="28"/>
        </w:rPr>
        <w:tab/>
        <w:t xml:space="preserve">        2. Отделение патологии беременных: круглосуточные койки </w:t>
      </w:r>
      <w:r w:rsidRPr="00A23DA4">
        <w:rPr>
          <w:rFonts w:ascii="Times New Roman" w:hAnsi="Times New Roman" w:cs="Times New Roman"/>
          <w:sz w:val="28"/>
          <w:szCs w:val="28"/>
        </w:rPr>
        <w:tab/>
        <w:t>- 25 коек</w:t>
      </w:r>
    </w:p>
    <w:p w14:paraId="75347400" w14:textId="77777777" w:rsidR="007D1EFF" w:rsidRPr="00A23DA4" w:rsidRDefault="007D1EFF" w:rsidP="007D1EFF">
      <w:p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В том числе дневной стационар </w:t>
      </w:r>
      <w:r w:rsidRPr="00A23DA4">
        <w:rPr>
          <w:rFonts w:ascii="Times New Roman" w:hAnsi="Times New Roman" w:cs="Times New Roman"/>
          <w:sz w:val="28"/>
          <w:szCs w:val="28"/>
        </w:rPr>
        <w:tab/>
        <w:t>- 10 коек</w:t>
      </w:r>
    </w:p>
    <w:p w14:paraId="785322ED" w14:textId="56687A2F" w:rsidR="007D1EFF" w:rsidRPr="00A23DA4" w:rsidRDefault="007D1EFF" w:rsidP="007D1EFF">
      <w:p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ab/>
      </w:r>
      <w:r w:rsidRPr="00A23DA4">
        <w:rPr>
          <w:rFonts w:ascii="Times New Roman" w:hAnsi="Times New Roman" w:cs="Times New Roman"/>
          <w:sz w:val="28"/>
          <w:szCs w:val="28"/>
        </w:rPr>
        <w:tab/>
        <w:t xml:space="preserve">         3. Палаты выхаживания новорожденных </w:t>
      </w:r>
      <w:r w:rsidRPr="00A23DA4">
        <w:rPr>
          <w:rFonts w:ascii="Times New Roman" w:hAnsi="Times New Roman" w:cs="Times New Roman"/>
          <w:sz w:val="28"/>
          <w:szCs w:val="28"/>
        </w:rPr>
        <w:tab/>
      </w:r>
      <w:r w:rsidRPr="00A23DA4">
        <w:rPr>
          <w:rFonts w:ascii="Times New Roman" w:hAnsi="Times New Roman" w:cs="Times New Roman"/>
          <w:sz w:val="28"/>
          <w:szCs w:val="28"/>
        </w:rPr>
        <w:tab/>
      </w:r>
      <w:r w:rsidRPr="00A23DA4">
        <w:rPr>
          <w:rFonts w:ascii="Times New Roman" w:hAnsi="Times New Roman" w:cs="Times New Roman"/>
          <w:sz w:val="28"/>
          <w:szCs w:val="28"/>
        </w:rPr>
        <w:tab/>
      </w:r>
      <w:r w:rsidRPr="00A23DA4">
        <w:rPr>
          <w:rFonts w:ascii="Times New Roman" w:hAnsi="Times New Roman" w:cs="Times New Roman"/>
          <w:sz w:val="28"/>
          <w:szCs w:val="28"/>
        </w:rPr>
        <w:tab/>
        <w:t xml:space="preserve">- 10 коек  </w:t>
      </w:r>
    </w:p>
    <w:p w14:paraId="64FB1560" w14:textId="31F001F7" w:rsidR="007D1EFF" w:rsidRPr="00A23DA4" w:rsidRDefault="003F567C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При предприятии  имеется клинико-диагностическая лаборатория, кабинет УЗИ и КТГ.</w:t>
      </w:r>
      <w:r w:rsidR="007D1EFF" w:rsidRPr="00A23D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3BF88" w14:textId="20D03163" w:rsidR="00C47E58" w:rsidRPr="00A23DA4" w:rsidRDefault="00C47E58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За 2017г. принято  5931 родов,  на 94 родов  больше чем 2016г.  Родилось детей 5973, на 104 детей больше чем в 2016г., из них недоношенных 2,7%( 160 детей), переношенных 10,1%( 613 детей).</w:t>
      </w:r>
    </w:p>
    <w:p w14:paraId="79DCAD2F" w14:textId="5BC3A6E2" w:rsidR="00F96A29" w:rsidRPr="00A23DA4" w:rsidRDefault="00F96A29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Показатель материнской смертности за последние 3 года- 0%;</w:t>
      </w:r>
    </w:p>
    <w:p w14:paraId="75FBE66C" w14:textId="3521F6E8" w:rsidR="00F96A29" w:rsidRPr="00A23DA4" w:rsidRDefault="00F96A29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Показатель перинатальной смертности в 2017г. -1,8 ‰, в  2016г-1,7‰;</w:t>
      </w:r>
    </w:p>
    <w:p w14:paraId="7309E8F0" w14:textId="21827980" w:rsidR="00F96A29" w:rsidRPr="00A23DA4" w:rsidRDefault="00F96A29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В 2018г. коллектив пе</w:t>
      </w:r>
      <w:r w:rsidR="00EF29AE" w:rsidRPr="00A23DA4">
        <w:rPr>
          <w:rFonts w:ascii="Times New Roman" w:hAnsi="Times New Roman" w:cs="Times New Roman"/>
          <w:sz w:val="28"/>
          <w:szCs w:val="28"/>
        </w:rPr>
        <w:t>р</w:t>
      </w:r>
      <w:r w:rsidRPr="00A23DA4">
        <w:rPr>
          <w:rFonts w:ascii="Times New Roman" w:hAnsi="Times New Roman" w:cs="Times New Roman"/>
          <w:sz w:val="28"/>
          <w:szCs w:val="28"/>
        </w:rPr>
        <w:t>инатального центра продолжает внедрять  в повседневную работу принципы  программы ВОЗ « Безопасное материнство».</w:t>
      </w:r>
      <w:r w:rsidR="00EF29AE" w:rsidRPr="00A23DA4">
        <w:rPr>
          <w:rFonts w:ascii="Times New Roman" w:hAnsi="Times New Roman" w:cs="Times New Roman"/>
          <w:sz w:val="28"/>
          <w:szCs w:val="28"/>
        </w:rPr>
        <w:t xml:space="preserve"> Для решения  этих задач в ГККП « Актауский городской перинатальный центр» внедряются следующие технологии: </w:t>
      </w:r>
    </w:p>
    <w:p w14:paraId="7E15B30A" w14:textId="3D5B0DEE" w:rsidR="00EF29AE" w:rsidRPr="00A23DA4" w:rsidRDefault="007B1D93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- партограмма в родах;</w:t>
      </w:r>
    </w:p>
    <w:p w14:paraId="44A9B394" w14:textId="0ABF1C75" w:rsidR="007B1D93" w:rsidRPr="00A23DA4" w:rsidRDefault="007B1D93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-</w:t>
      </w:r>
      <w:r w:rsidR="007C73A4" w:rsidRPr="00A23DA4">
        <w:rPr>
          <w:rFonts w:ascii="Times New Roman" w:hAnsi="Times New Roman" w:cs="Times New Roman"/>
          <w:sz w:val="28"/>
          <w:szCs w:val="28"/>
        </w:rPr>
        <w:t>роль женщины в принятии  всех важных решений во время родов;</w:t>
      </w:r>
    </w:p>
    <w:p w14:paraId="609D39CB" w14:textId="5D05013A" w:rsidR="007C73A4" w:rsidRPr="00A23DA4" w:rsidRDefault="007C73A4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-партнерские роды;</w:t>
      </w:r>
    </w:p>
    <w:p w14:paraId="60B363B5" w14:textId="1ECD7FF2" w:rsidR="007C73A4" w:rsidRPr="00A23DA4" w:rsidRDefault="007C73A4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-свободное положение роженицы в родах;</w:t>
      </w:r>
    </w:p>
    <w:p w14:paraId="240CEC2F" w14:textId="3D2EC6CE" w:rsidR="007C73A4" w:rsidRPr="00A23DA4" w:rsidRDefault="007C73A4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-</w:t>
      </w:r>
      <w:r w:rsidR="00A3039C" w:rsidRPr="00A23DA4">
        <w:rPr>
          <w:rFonts w:ascii="Times New Roman" w:hAnsi="Times New Roman" w:cs="Times New Roman"/>
          <w:sz w:val="28"/>
          <w:szCs w:val="28"/>
        </w:rPr>
        <w:t>ограничение применения ненужных травматических процедур;</w:t>
      </w:r>
    </w:p>
    <w:p w14:paraId="7D0BA55A" w14:textId="77777777" w:rsidR="004A53D1" w:rsidRPr="00A23DA4" w:rsidRDefault="00A3039C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-ранний и неограниченный</w:t>
      </w:r>
      <w:r w:rsidR="004A53D1" w:rsidRPr="00A23DA4">
        <w:rPr>
          <w:rFonts w:ascii="Times New Roman" w:hAnsi="Times New Roman" w:cs="Times New Roman"/>
          <w:sz w:val="28"/>
          <w:szCs w:val="28"/>
        </w:rPr>
        <w:t xml:space="preserve"> контакт матери и ребенка;</w:t>
      </w:r>
    </w:p>
    <w:p w14:paraId="4406840F" w14:textId="77777777" w:rsidR="004A53D1" w:rsidRPr="00A23DA4" w:rsidRDefault="004A53D1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-соблюдение тепловой цепочки в родильном зале;</w:t>
      </w:r>
    </w:p>
    <w:p w14:paraId="6068D23C" w14:textId="77777777" w:rsidR="004A53D1" w:rsidRPr="00A23DA4" w:rsidRDefault="004A53D1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-внедрение эффективных методов реанимации новорожденных;</w:t>
      </w:r>
    </w:p>
    <w:p w14:paraId="1FC0A962" w14:textId="71F16472" w:rsidR="00A3039C" w:rsidRPr="00A23DA4" w:rsidRDefault="004A53D1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-политика грудного</w:t>
      </w:r>
      <w:r w:rsidR="00A3039C" w:rsidRPr="00A23DA4">
        <w:rPr>
          <w:rFonts w:ascii="Times New Roman" w:hAnsi="Times New Roman" w:cs="Times New Roman"/>
          <w:sz w:val="28"/>
          <w:szCs w:val="28"/>
        </w:rPr>
        <w:t xml:space="preserve"> </w:t>
      </w:r>
      <w:r w:rsidRPr="00A23DA4">
        <w:rPr>
          <w:rFonts w:ascii="Times New Roman" w:hAnsi="Times New Roman" w:cs="Times New Roman"/>
          <w:sz w:val="28"/>
          <w:szCs w:val="28"/>
        </w:rPr>
        <w:t xml:space="preserve"> вскармливания по требованию;</w:t>
      </w:r>
    </w:p>
    <w:p w14:paraId="6F1ACB2D" w14:textId="41EC1F17" w:rsidR="004A53D1" w:rsidRPr="00A23DA4" w:rsidRDefault="004A53D1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-совместное пребывание матери и ребенка;</w:t>
      </w:r>
    </w:p>
    <w:p w14:paraId="0057C34D" w14:textId="0F254D08" w:rsidR="004A53D1" w:rsidRPr="00A23DA4" w:rsidRDefault="004A53D1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-правильное мытье рук персонала для профилактики внутрибольничных инфекций;</w:t>
      </w:r>
    </w:p>
    <w:p w14:paraId="1A717F17" w14:textId="2508DDCF" w:rsidR="004A53D1" w:rsidRPr="00A23DA4" w:rsidRDefault="004A53D1" w:rsidP="007D1E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>-проводятся мастер-классы и тренинги по безопасным эффективным технологиям в акушерстве с последующей аттестацией сотрудников;</w:t>
      </w:r>
    </w:p>
    <w:p w14:paraId="7872D9A9" w14:textId="32E371AE" w:rsidR="00E13A02" w:rsidRPr="00A23DA4" w:rsidRDefault="007D1EFF" w:rsidP="00C3358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D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3F567C" w:rsidRPr="00A23DA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83731" w:rsidRPr="00A23D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2.1 Анализ факторов внешней среды </w:t>
      </w:r>
    </w:p>
    <w:p w14:paraId="691518B6" w14:textId="698C707A" w:rsidR="00E13A02" w:rsidRDefault="00E13A02" w:rsidP="00E13A0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A23DA4">
        <w:rPr>
          <w:rFonts w:ascii="Times New Roman" w:hAnsi="Times New Roman" w:cs="Times New Roman"/>
          <w:sz w:val="28"/>
          <w:szCs w:val="28"/>
        </w:rPr>
        <w:tab/>
        <w:t>Это организованный систематический процесс, посредством которого организация планирует свою будущую деятельность. Стратегическое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необходимо для того, чтобы организация могла адекватно реагировать на изменения внешней и внутренней среды, а также для лучшего понимания текущих и будущих своих возможностей. Стратегическое планирование требует четкого понимания того, как эти два процесса влияют на выработку руководящих решений с целью реализации поставленных задач. Детальная разработка и осуществление стратегического плана позволяет  организации занимать активную позицию на рынке вместо того, чтобы просто реагировать на возможные изменения ситуации.</w:t>
      </w:r>
    </w:p>
    <w:p w14:paraId="03443B09" w14:textId="2312D6F4" w:rsidR="00B277D7" w:rsidRDefault="00E13A02" w:rsidP="00E13A02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77D7">
        <w:rPr>
          <w:rFonts w:ascii="Times New Roman" w:hAnsi="Times New Roman" w:cs="Times New Roman"/>
          <w:sz w:val="28"/>
          <w:szCs w:val="28"/>
        </w:rPr>
        <w:t>На работу нашей организации влияют следующие внешние факторы: это поставщики, законы, государственные учреждения, потребители, конкуренты, инфляция.</w:t>
      </w:r>
    </w:p>
    <w:p w14:paraId="674B88AF" w14:textId="0F48ED51" w:rsidR="00942E8E" w:rsidRDefault="00942E8E" w:rsidP="00942E8E">
      <w:pPr>
        <w:pStyle w:val="afe"/>
        <w:rPr>
          <w:rFonts w:ascii="Times New Roman" w:hAnsi="Times New Roman" w:cs="Times New Roman"/>
          <w:sz w:val="28"/>
          <w:szCs w:val="28"/>
        </w:rPr>
      </w:pPr>
      <w:r w:rsidRPr="00942E8E">
        <w:rPr>
          <w:rFonts w:ascii="Times New Roman" w:hAnsi="Times New Roman" w:cs="Times New Roman"/>
          <w:b/>
          <w:sz w:val="28"/>
          <w:szCs w:val="28"/>
        </w:rPr>
        <w:t>Законы.</w:t>
      </w:r>
      <w:r>
        <w:rPr>
          <w:rFonts w:ascii="Times New Roman" w:hAnsi="Times New Roman" w:cs="Times New Roman"/>
          <w:sz w:val="28"/>
          <w:szCs w:val="28"/>
        </w:rPr>
        <w:t xml:space="preserve"> В осуществлении своей деятельности медицинская организация руководствуется Конституцией Республики Казахстан, Кодексами, Законами, Постановлениями и Правилами такими как:</w:t>
      </w:r>
    </w:p>
    <w:p w14:paraId="57C79616" w14:textId="77777777" w:rsidR="00942E8E" w:rsidRDefault="00942E8E" w:rsidP="00942E8E">
      <w:pPr>
        <w:pStyle w:val="afe"/>
        <w:rPr>
          <w:rFonts w:ascii="Times New Roman" w:hAnsi="Times New Roman" w:cs="Times New Roman"/>
          <w:sz w:val="28"/>
          <w:szCs w:val="28"/>
        </w:rPr>
      </w:pPr>
    </w:p>
    <w:p w14:paraId="1ED5B524" w14:textId="62AB7BF2" w:rsidR="00942E8E" w:rsidRDefault="00515FBB" w:rsidP="00942E8E">
      <w:pPr>
        <w:pStyle w:val="af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2E8E">
        <w:rPr>
          <w:rFonts w:ascii="Times New Roman" w:hAnsi="Times New Roman" w:cs="Times New Roman"/>
          <w:sz w:val="28"/>
          <w:szCs w:val="28"/>
        </w:rPr>
        <w:t>Конституция Республики Казахстан  от 30.08.1995 года.</w:t>
      </w:r>
    </w:p>
    <w:p w14:paraId="0792F62E" w14:textId="77777777" w:rsidR="00942E8E" w:rsidRDefault="00942E8E" w:rsidP="00942E8E">
      <w:pPr>
        <w:pStyle w:val="afe"/>
        <w:rPr>
          <w:rFonts w:ascii="Times New Roman" w:hAnsi="Times New Roman" w:cs="Times New Roman"/>
          <w:sz w:val="28"/>
          <w:szCs w:val="28"/>
        </w:rPr>
      </w:pPr>
    </w:p>
    <w:p w14:paraId="2BFAFCDB" w14:textId="67BED90A" w:rsidR="00942E8E" w:rsidRDefault="00515FBB" w:rsidP="00942E8E">
      <w:pPr>
        <w:rPr>
          <w:rStyle w:val="s1"/>
        </w:rPr>
      </w:pPr>
      <w:r>
        <w:rPr>
          <w:rStyle w:val="s1"/>
          <w:b w:val="0"/>
          <w:sz w:val="28"/>
          <w:szCs w:val="28"/>
        </w:rPr>
        <w:t>-</w:t>
      </w:r>
      <w:r w:rsidR="00942E8E" w:rsidRPr="00942E8E">
        <w:rPr>
          <w:rStyle w:val="s1"/>
          <w:b w:val="0"/>
          <w:sz w:val="28"/>
          <w:szCs w:val="28"/>
        </w:rPr>
        <w:t>Кодекс Республики Казахстан</w:t>
      </w:r>
      <w:r w:rsidR="00942E8E" w:rsidRPr="00942E8E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942E8E" w:rsidRPr="00942E8E">
        <w:rPr>
          <w:rStyle w:val="s1"/>
          <w:b w:val="0"/>
          <w:sz w:val="28"/>
          <w:szCs w:val="28"/>
        </w:rPr>
        <w:t>О здоровье народа и системе здравоохранения</w:t>
      </w:r>
      <w:r w:rsidR="00942E8E">
        <w:rPr>
          <w:rStyle w:val="s1"/>
          <w:sz w:val="28"/>
          <w:szCs w:val="28"/>
        </w:rPr>
        <w:t xml:space="preserve">" </w:t>
      </w:r>
      <w:r w:rsidR="00942E8E">
        <w:rPr>
          <w:rFonts w:ascii="Times New Roman" w:hAnsi="Times New Roman" w:cs="Times New Roman"/>
          <w:bCs/>
          <w:color w:val="333333"/>
          <w:sz w:val="28"/>
          <w:szCs w:val="28"/>
        </w:rPr>
        <w:t>от 18 сентября 2009 года.</w:t>
      </w:r>
    </w:p>
    <w:p w14:paraId="56C33599" w14:textId="1F994494" w:rsidR="00942E8E" w:rsidRDefault="00515FBB" w:rsidP="00942E8E">
      <w:r>
        <w:rPr>
          <w:rStyle w:val="s1"/>
          <w:b w:val="0"/>
          <w:sz w:val="28"/>
          <w:szCs w:val="28"/>
        </w:rPr>
        <w:t>-</w:t>
      </w:r>
      <w:r w:rsidR="00942E8E" w:rsidRPr="00942E8E">
        <w:rPr>
          <w:rStyle w:val="s1"/>
          <w:b w:val="0"/>
          <w:sz w:val="28"/>
          <w:szCs w:val="28"/>
        </w:rPr>
        <w:t>Трудовой  Кодекс</w:t>
      </w:r>
      <w:r w:rsidR="00942E8E" w:rsidRPr="00942E8E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942E8E" w:rsidRPr="00942E8E">
        <w:rPr>
          <w:rStyle w:val="s1"/>
          <w:b w:val="0"/>
          <w:sz w:val="28"/>
          <w:szCs w:val="28"/>
        </w:rPr>
        <w:t>Республики Казахстан</w:t>
      </w:r>
      <w:r w:rsidR="00942E8E">
        <w:rPr>
          <w:rStyle w:val="s1"/>
          <w:sz w:val="28"/>
          <w:szCs w:val="28"/>
        </w:rPr>
        <w:t xml:space="preserve">" </w:t>
      </w:r>
      <w:r w:rsidR="00942E8E">
        <w:rPr>
          <w:rFonts w:ascii="Times New Roman" w:hAnsi="Times New Roman" w:cs="Times New Roman"/>
          <w:bCs/>
          <w:color w:val="333333"/>
          <w:sz w:val="28"/>
          <w:szCs w:val="28"/>
        </w:rPr>
        <w:t>от 23 ноября 2015 года.</w:t>
      </w:r>
    </w:p>
    <w:p w14:paraId="19EC18D5" w14:textId="55E8A37A" w:rsidR="00942E8E" w:rsidRDefault="00515FBB" w:rsidP="00942E8E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Style w:val="s1"/>
          <w:b w:val="0"/>
          <w:sz w:val="28"/>
          <w:szCs w:val="28"/>
        </w:rPr>
        <w:t>-</w:t>
      </w:r>
      <w:r w:rsidR="00942E8E" w:rsidRPr="00942E8E">
        <w:rPr>
          <w:rStyle w:val="s1"/>
          <w:b w:val="0"/>
          <w:sz w:val="28"/>
          <w:szCs w:val="28"/>
        </w:rPr>
        <w:t>Кодекс Республики Казахстан</w:t>
      </w:r>
      <w:r w:rsidR="00942E8E" w:rsidRPr="00942E8E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942E8E" w:rsidRPr="00942E8E">
        <w:rPr>
          <w:rStyle w:val="s1"/>
          <w:b w:val="0"/>
          <w:sz w:val="28"/>
          <w:szCs w:val="28"/>
        </w:rPr>
        <w:t xml:space="preserve">О налогах и других обязательных платежах в бюджет" </w:t>
      </w:r>
      <w:r w:rsidR="00942E8E">
        <w:rPr>
          <w:rFonts w:ascii="Times New Roman" w:hAnsi="Times New Roman" w:cs="Times New Roman"/>
          <w:bCs/>
          <w:color w:val="333333"/>
          <w:sz w:val="28"/>
          <w:szCs w:val="28"/>
        </w:rPr>
        <w:t>от 25 декабря 2017 года.</w:t>
      </w:r>
      <w:r w:rsidR="00942E8E">
        <w:rPr>
          <w:rFonts w:ascii="Times New Roman" w:hAnsi="Times New Roman" w:cs="Times New Roman"/>
          <w:sz w:val="28"/>
          <w:szCs w:val="28"/>
        </w:rPr>
        <w:br/>
      </w:r>
    </w:p>
    <w:p w14:paraId="11816C96" w14:textId="58D4649F" w:rsidR="00942E8E" w:rsidRDefault="00515FBB" w:rsidP="00942E8E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942E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 Республики Казахстан "Об электронном документе и электронной цифровой подписи" </w:t>
      </w:r>
      <w:r w:rsidR="00942E8E">
        <w:rPr>
          <w:rFonts w:ascii="Times New Roman" w:hAnsi="Times New Roman" w:cs="Times New Roman"/>
          <w:bCs/>
          <w:color w:val="333333"/>
          <w:sz w:val="28"/>
          <w:szCs w:val="28"/>
        </w:rPr>
        <w:t>от 07 января 2003 года.</w:t>
      </w:r>
    </w:p>
    <w:p w14:paraId="2D2F7BBA" w14:textId="672517C7" w:rsidR="00942E8E" w:rsidRDefault="00515FBB" w:rsidP="00942E8E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942E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 Республики Казахстан от "О государственных закупках" </w:t>
      </w:r>
      <w:r w:rsidR="00942E8E">
        <w:rPr>
          <w:rFonts w:ascii="Times New Roman" w:hAnsi="Times New Roman" w:cs="Times New Roman"/>
          <w:bCs/>
          <w:color w:val="333333"/>
          <w:sz w:val="28"/>
          <w:szCs w:val="28"/>
        </w:rPr>
        <w:t>от 04 декабря 2015 года.</w:t>
      </w:r>
    </w:p>
    <w:p w14:paraId="11AA621E" w14:textId="150E1C57" w:rsidR="00942E8E" w:rsidRDefault="00515FBB" w:rsidP="00942E8E">
      <w:pPr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942E8E">
        <w:rPr>
          <w:rFonts w:ascii="Times New Roman" w:hAnsi="Times New Roman" w:cs="Times New Roman"/>
          <w:spacing w:val="1"/>
          <w:sz w:val="28"/>
          <w:szCs w:val="28"/>
        </w:rPr>
        <w:t>Закон «О государственном имуществе»</w:t>
      </w:r>
      <w:r w:rsidR="00942E8E">
        <w:rPr>
          <w:rFonts w:ascii="Times New Roman" w:hAnsi="Times New Roman" w:cs="Times New Roman"/>
          <w:sz w:val="28"/>
          <w:szCs w:val="28"/>
        </w:rPr>
        <w:t xml:space="preserve"> </w:t>
      </w:r>
      <w:r w:rsidR="00942E8E">
        <w:rPr>
          <w:rFonts w:ascii="Times New Roman" w:hAnsi="Times New Roman" w:cs="Times New Roman"/>
          <w:bCs/>
          <w:color w:val="333333"/>
          <w:sz w:val="28"/>
          <w:szCs w:val="28"/>
        </w:rPr>
        <w:t>от 01 марта 2011 года.</w:t>
      </w:r>
    </w:p>
    <w:p w14:paraId="5082E0AE" w14:textId="5961F06C" w:rsidR="00942E8E" w:rsidRDefault="00515FBB" w:rsidP="00942E8E">
      <w:pPr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942E8E">
        <w:rPr>
          <w:rFonts w:ascii="Times New Roman" w:hAnsi="Times New Roman" w:cs="Times New Roman"/>
          <w:spacing w:val="2"/>
          <w:sz w:val="28"/>
          <w:szCs w:val="28"/>
        </w:rPr>
        <w:t xml:space="preserve">Закон «О государственном предприятии» </w:t>
      </w:r>
      <w:r w:rsidR="00942E8E">
        <w:rPr>
          <w:rFonts w:ascii="Times New Roman" w:hAnsi="Times New Roman" w:cs="Times New Roman"/>
          <w:bCs/>
          <w:color w:val="333333"/>
          <w:sz w:val="28"/>
          <w:szCs w:val="28"/>
        </w:rPr>
        <w:t>от 19 июня 1995 года.</w:t>
      </w:r>
    </w:p>
    <w:p w14:paraId="47F24D80" w14:textId="1D514FA1" w:rsidR="00942E8E" w:rsidRDefault="00515FBB" w:rsidP="00942E8E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942E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 Республики Казахстан от "Об информатизации" </w:t>
      </w:r>
      <w:r w:rsidR="00942E8E">
        <w:rPr>
          <w:rFonts w:ascii="Times New Roman" w:hAnsi="Times New Roman" w:cs="Times New Roman"/>
          <w:bCs/>
          <w:color w:val="333333"/>
          <w:sz w:val="28"/>
          <w:szCs w:val="28"/>
        </w:rPr>
        <w:t>от 24 ноября 2015 года.</w:t>
      </w:r>
    </w:p>
    <w:p w14:paraId="3593FC9F" w14:textId="6EB4E4E1" w:rsidR="00942E8E" w:rsidRDefault="00515FBB" w:rsidP="00942E8E">
      <w:pPr>
        <w:rPr>
          <w:rFonts w:ascii="Times New Roman" w:hAnsi="Times New Roman" w:cs="Times New Roman"/>
          <w:sz w:val="28"/>
          <w:szCs w:val="28"/>
        </w:rPr>
      </w:pPr>
      <w:r>
        <w:t>-</w:t>
      </w:r>
      <w:hyperlink r:id="rId9" w:history="1">
        <w:r w:rsidR="00942E8E">
          <w:rPr>
            <w:rStyle w:val="aa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Постановление Правительства Республики Казахстан от 30 октября 2009 года № 1729 "Об утверждении Правил организации и проведения закупа 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--</w:t>
        </w:r>
        <w:r w:rsidR="00942E8E">
          <w:rPr>
            <w:rStyle w:val="aa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лекарственных средств, профилактических (иммунобиологических, </w:t>
        </w:r>
        <w:r w:rsidR="00942E8E">
          <w:rPr>
            <w:rStyle w:val="aa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lastRenderedPageBreak/>
          <w:t>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  </w:r>
      </w:hyperlink>
    </w:p>
    <w:p w14:paraId="094F206E" w14:textId="2CBD7E01" w:rsidR="00942E8E" w:rsidRDefault="00515FBB" w:rsidP="00942E8E">
      <w:pPr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</w:rPr>
        <w:t>-</w:t>
      </w:r>
      <w:r w:rsidR="00942E8E" w:rsidRPr="00942E8E">
        <w:rPr>
          <w:rStyle w:val="s1"/>
          <w:b w:val="0"/>
          <w:sz w:val="28"/>
          <w:szCs w:val="28"/>
        </w:rPr>
        <w:t>Приказ Министра здравоохранения Республики Казахстан от 7 августа 2017 года № 591</w:t>
      </w:r>
      <w:r w:rsidR="00942E8E" w:rsidRPr="00942E8E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942E8E" w:rsidRPr="00942E8E">
        <w:rPr>
          <w:rStyle w:val="s1"/>
          <w:b w:val="0"/>
          <w:sz w:val="28"/>
          <w:szCs w:val="28"/>
        </w:rPr>
        <w:t>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</w:t>
      </w:r>
      <w:r w:rsidR="00942E8E">
        <w:rPr>
          <w:rStyle w:val="s1"/>
          <w:sz w:val="28"/>
          <w:szCs w:val="28"/>
        </w:rPr>
        <w:t xml:space="preserve"> </w:t>
      </w:r>
      <w:r w:rsidR="00942E8E" w:rsidRPr="00942E8E">
        <w:rPr>
          <w:rStyle w:val="s1"/>
          <w:b w:val="0"/>
          <w:sz w:val="28"/>
          <w:szCs w:val="28"/>
        </w:rPr>
        <w:t>страхования"</w:t>
      </w:r>
    </w:p>
    <w:p w14:paraId="486D9B94" w14:textId="202CB1CE" w:rsidR="00942E8E" w:rsidRPr="005209C7" w:rsidRDefault="006F3A2B" w:rsidP="00942E8E">
      <w:pPr>
        <w:rPr>
          <w:rStyle w:val="s1"/>
          <w:b w:val="0"/>
          <w:sz w:val="28"/>
          <w:szCs w:val="28"/>
        </w:rPr>
      </w:pPr>
      <w:r>
        <w:rPr>
          <w:rStyle w:val="s1"/>
          <w:sz w:val="28"/>
          <w:szCs w:val="28"/>
        </w:rPr>
        <w:t xml:space="preserve">Государственные органы </w:t>
      </w:r>
      <w:r w:rsidR="00942E8E" w:rsidRPr="00942E8E">
        <w:rPr>
          <w:rStyle w:val="s1"/>
          <w:sz w:val="28"/>
          <w:szCs w:val="28"/>
        </w:rPr>
        <w:t>.</w:t>
      </w:r>
      <w:r w:rsidR="00942E8E">
        <w:rPr>
          <w:rStyle w:val="s1"/>
          <w:sz w:val="28"/>
          <w:szCs w:val="28"/>
        </w:rPr>
        <w:t xml:space="preserve"> </w:t>
      </w:r>
      <w:r w:rsidR="00942E8E" w:rsidRPr="00942E8E">
        <w:rPr>
          <w:rStyle w:val="s1"/>
          <w:b w:val="0"/>
          <w:sz w:val="28"/>
          <w:szCs w:val="28"/>
        </w:rPr>
        <w:t>Это Областное управление здравоохранения, Фонд обязательного медицинского страхования, Областное управление финансов.</w:t>
      </w:r>
      <w:r w:rsidR="005209C7">
        <w:rPr>
          <w:rStyle w:val="s1"/>
          <w:b w:val="0"/>
          <w:sz w:val="28"/>
          <w:szCs w:val="28"/>
        </w:rPr>
        <w:t xml:space="preserve"> Организация обязана соблюдать не только   законы, но и требования органов государственного  регулирования.</w:t>
      </w:r>
      <w:r>
        <w:rPr>
          <w:rStyle w:val="s1"/>
          <w:b w:val="0"/>
          <w:sz w:val="28"/>
          <w:szCs w:val="28"/>
        </w:rPr>
        <w:t xml:space="preserve"> </w:t>
      </w:r>
      <w:r w:rsidR="002716C9">
        <w:rPr>
          <w:rStyle w:val="s1"/>
          <w:b w:val="0"/>
          <w:sz w:val="28"/>
          <w:szCs w:val="28"/>
        </w:rPr>
        <w:t>Сегодняшнее правовое поле проистекает из того факта, что требования одних учреждений вступают в противоречие с требованиями других, и в то же время  за каждым стоит  авторитет правительства, позволяющий принудительно обеспечивать выполнение таких требований.</w:t>
      </w:r>
      <w:r>
        <w:rPr>
          <w:rStyle w:val="s1"/>
          <w:b w:val="0"/>
          <w:sz w:val="28"/>
          <w:szCs w:val="28"/>
        </w:rPr>
        <w:t xml:space="preserve"> Дополнительно  усложняют дело  регулирующие постановления, число которых множится.</w:t>
      </w:r>
    </w:p>
    <w:p w14:paraId="55DC99B9" w14:textId="72425F1B" w:rsidR="00942E8E" w:rsidRDefault="00942E8E" w:rsidP="00942E8E">
      <w:pPr>
        <w:rPr>
          <w:rStyle w:val="s1"/>
          <w:b w:val="0"/>
          <w:sz w:val="28"/>
          <w:szCs w:val="28"/>
        </w:rPr>
      </w:pPr>
      <w:r w:rsidRPr="00942E8E">
        <w:rPr>
          <w:rStyle w:val="s1"/>
          <w:sz w:val="28"/>
          <w:szCs w:val="28"/>
        </w:rPr>
        <w:t>Инфляция</w:t>
      </w:r>
      <w:r w:rsidRPr="00207356">
        <w:rPr>
          <w:rStyle w:val="s1"/>
          <w:b w:val="0"/>
          <w:sz w:val="28"/>
          <w:szCs w:val="28"/>
        </w:rPr>
        <w:t>. Падение курса т</w:t>
      </w:r>
      <w:r w:rsidR="00207356">
        <w:rPr>
          <w:rStyle w:val="s1"/>
          <w:b w:val="0"/>
          <w:sz w:val="28"/>
          <w:szCs w:val="28"/>
        </w:rPr>
        <w:t>енге влияет на  ценообразование закупаемых товаров и лекарст</w:t>
      </w:r>
      <w:r w:rsidR="007F291A">
        <w:rPr>
          <w:rStyle w:val="s1"/>
          <w:b w:val="0"/>
          <w:sz w:val="28"/>
          <w:szCs w:val="28"/>
        </w:rPr>
        <w:t>венных средств. Идет удорожание цен на лекарственные препараты и изделия медицинского назначения, а также заключенные договора на обслуживание.</w:t>
      </w:r>
    </w:p>
    <w:p w14:paraId="0AA2E87D" w14:textId="77777777" w:rsidR="00D14EC2" w:rsidRPr="00C33589" w:rsidRDefault="00D14EC2" w:rsidP="007F291A">
      <w:pPr>
        <w:pStyle w:val="afe"/>
        <w:ind w:firstLine="709"/>
        <w:rPr>
          <w:rFonts w:ascii="Times New Roman" w:hAnsi="Times New Roman" w:cs="Times New Roman"/>
          <w:sz w:val="28"/>
          <w:szCs w:val="28"/>
        </w:rPr>
      </w:pPr>
      <w:r w:rsidRPr="0048373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2.2 Анализ  факторов непосредственного  окружения </w:t>
      </w:r>
    </w:p>
    <w:p w14:paraId="26BDAE32" w14:textId="521613E7" w:rsidR="00D14EC2" w:rsidRPr="00CF59F7" w:rsidRDefault="00CF59F7" w:rsidP="007F29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9F7">
        <w:rPr>
          <w:rFonts w:ascii="Times New Roman" w:hAnsi="Times New Roman" w:cs="Times New Roman"/>
          <w:color w:val="000000"/>
          <w:sz w:val="28"/>
          <w:szCs w:val="28"/>
        </w:rPr>
        <w:t>На работу нашей организации влияет</w:t>
      </w:r>
      <w:r w:rsidR="00D14EC2" w:rsidRPr="00CF5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9F7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следующее непосредственное окружение: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потребители (пациенты), поставщики, конкуренты.</w:t>
      </w:r>
    </w:p>
    <w:p w14:paraId="06ACF6E3" w14:textId="6A766477" w:rsidR="00CF59F7" w:rsidRPr="00CF59F7" w:rsidRDefault="00CF59F7" w:rsidP="007F2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5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Потребители. </w:t>
      </w: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 выживание и оправдание существования организации зависит от ее способности находить потребителя, результатов ее деятельности и удовлетворять его запросы. Потребители, решая какие услуги для них необходимы   и по </w:t>
      </w:r>
      <w:r w:rsidR="007F291A">
        <w:rPr>
          <w:rFonts w:ascii="Times New Roman" w:hAnsi="Times New Roman" w:cs="Times New Roman"/>
          <w:bCs/>
          <w:color w:val="000000"/>
          <w:sz w:val="28"/>
          <w:szCs w:val="28"/>
        </w:rPr>
        <w:t>какой цене определяют</w:t>
      </w: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 организации почти все , относящиеся  к результатам ее деятельности. В нашем случае потребителями являются пациенты, </w:t>
      </w:r>
      <w:r w:rsidR="007F291A">
        <w:rPr>
          <w:rFonts w:ascii="Times New Roman" w:hAnsi="Times New Roman" w:cs="Times New Roman"/>
          <w:bCs/>
          <w:color w:val="000000"/>
          <w:sz w:val="28"/>
          <w:szCs w:val="28"/>
        </w:rPr>
        <w:t>наша работа направлена</w:t>
      </w: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качественное обслуживание их.</w:t>
      </w:r>
      <w:r w:rsidR="007F29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Критерием качественного обслуживания является их удовлетворенность. Проводится анкетирования пациентов.</w:t>
      </w:r>
    </w:p>
    <w:p w14:paraId="1C87BB7E" w14:textId="77777777" w:rsidR="00CF59F7" w:rsidRPr="00CF59F7" w:rsidRDefault="00CF59F7" w:rsidP="007F2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5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Поставщики. </w:t>
      </w: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>Предприятие осуществляет закуп по видам специфик к которым относятся:</w:t>
      </w:r>
    </w:p>
    <w:p w14:paraId="1E30A4D8" w14:textId="462E0ACD" w:rsidR="00CF59F7" w:rsidRPr="00CF59F7" w:rsidRDefault="00CF59F7" w:rsidP="007F2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>-обеспечение спец</w:t>
      </w:r>
      <w:r w:rsidR="007F291A">
        <w:rPr>
          <w:rFonts w:ascii="Times New Roman" w:hAnsi="Times New Roman" w:cs="Times New Roman"/>
          <w:bCs/>
          <w:color w:val="000000"/>
          <w:sz w:val="28"/>
          <w:szCs w:val="28"/>
        </w:rPr>
        <w:t>иальным</w:t>
      </w: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питанием работников, работающих с особыми условиями труда;</w:t>
      </w:r>
    </w:p>
    <w:p w14:paraId="4B30C4AA" w14:textId="7360FCCD" w:rsidR="00CF59F7" w:rsidRPr="00CF59F7" w:rsidRDefault="00CF59F7" w:rsidP="007F2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>-о</w:t>
      </w:r>
      <w:r w:rsidR="007F29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беспечение </w:t>
      </w: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>лекарственными препаратами и изделиями медицинского назначения;</w:t>
      </w:r>
    </w:p>
    <w:p w14:paraId="28F59190" w14:textId="69268A61" w:rsidR="00CF59F7" w:rsidRPr="00CF59F7" w:rsidRDefault="00CF59F7" w:rsidP="007F2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>-о</w:t>
      </w:r>
      <w:r w:rsidR="007F29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беспечение </w:t>
      </w: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>товарно-материальными запасами;</w:t>
      </w:r>
    </w:p>
    <w:p w14:paraId="6FDE190D" w14:textId="661DC424" w:rsidR="00CF59F7" w:rsidRPr="00CF59F7" w:rsidRDefault="00CF59F7" w:rsidP="007F2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-заключаются договора на услуги сторонних медицинских </w:t>
      </w:r>
      <w:r w:rsidR="007F29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организаций, для качественного </w:t>
      </w: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>оказания услуг;</w:t>
      </w:r>
    </w:p>
    <w:p w14:paraId="52EEAB04" w14:textId="0A1DFA53" w:rsidR="00CF59F7" w:rsidRPr="00CF59F7" w:rsidRDefault="00CF59F7" w:rsidP="007F2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суммарном соотношении закуп товарно-материальных запасов и услуг, закупаемых у поставщиков составляет 40% от общего бюджета предприятия. </w:t>
      </w:r>
    </w:p>
    <w:p w14:paraId="19EF8CBA" w14:textId="68F22DC3" w:rsidR="00CF59F7" w:rsidRPr="00CF59F7" w:rsidRDefault="00CF59F7" w:rsidP="007F2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5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Конкуренты. </w:t>
      </w:r>
      <w:r w:rsidR="007F291A">
        <w:rPr>
          <w:rFonts w:ascii="Times New Roman" w:hAnsi="Times New Roman" w:cs="Times New Roman"/>
          <w:bCs/>
          <w:color w:val="000000"/>
          <w:sz w:val="28"/>
          <w:szCs w:val="28"/>
        </w:rPr>
        <w:t>Конкуренты – это фактор</w:t>
      </w: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>, влияние которого невозможно оспаривать. Если не удовлетворять нужды потребителей так же эффективно, как это делают конкуренты, предприятию не продержаться на плаву. В</w:t>
      </w:r>
      <w:r w:rsidR="007F291A">
        <w:rPr>
          <w:rFonts w:ascii="Times New Roman" w:hAnsi="Times New Roman" w:cs="Times New Roman"/>
          <w:bCs/>
          <w:color w:val="000000"/>
          <w:sz w:val="28"/>
          <w:szCs w:val="28"/>
        </w:rPr>
        <w:t>о многих случаях не потребители</w:t>
      </w: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7F291A">
        <w:rPr>
          <w:rFonts w:ascii="Times New Roman" w:hAnsi="Times New Roman" w:cs="Times New Roman"/>
          <w:bCs/>
          <w:color w:val="000000"/>
          <w:sz w:val="28"/>
          <w:szCs w:val="28"/>
        </w:rPr>
        <w:t>а как раз конкуренты определяют</w:t>
      </w: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>, какого рода результаты деятельности можно продать и какую цену можно запросить.</w:t>
      </w:r>
    </w:p>
    <w:p w14:paraId="15F67378" w14:textId="53B79088" w:rsidR="00CF59F7" w:rsidRPr="00CF59F7" w:rsidRDefault="00CF59F7" w:rsidP="007F2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>Важно пони</w:t>
      </w:r>
      <w:r w:rsidR="007F291A">
        <w:rPr>
          <w:rFonts w:ascii="Times New Roman" w:hAnsi="Times New Roman" w:cs="Times New Roman"/>
          <w:bCs/>
          <w:color w:val="000000"/>
          <w:sz w:val="28"/>
          <w:szCs w:val="28"/>
        </w:rPr>
        <w:t>мать</w:t>
      </w: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>, что потребители не единственный объект соперничест</w:t>
      </w:r>
      <w:r w:rsidR="007F291A">
        <w:rPr>
          <w:rFonts w:ascii="Times New Roman" w:hAnsi="Times New Roman" w:cs="Times New Roman"/>
          <w:bCs/>
          <w:color w:val="000000"/>
          <w:sz w:val="28"/>
          <w:szCs w:val="28"/>
        </w:rPr>
        <w:t>ва организаций. Последние могут</w:t>
      </w: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291A"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>также вести</w:t>
      </w: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конкурентную </w:t>
      </w:r>
      <w:r w:rsidR="007F291A"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>борьбу за</w:t>
      </w:r>
      <w:r w:rsidRPr="00CF5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трудовые ресурсы, материалы, капитал и право использовать определенные технические нововведения. От реакции на конкуренцию зависят такие внутренние факторы, как условия работы, оплата труда и характер отношений руководителей с подчиненными.</w:t>
      </w:r>
    </w:p>
    <w:p w14:paraId="55D08323" w14:textId="77777777" w:rsidR="00D14EC2" w:rsidRDefault="00D14EC2" w:rsidP="00D14E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4FBB18BF" w14:textId="032340CE" w:rsidR="00483731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8373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2.3 Анализ  факторов внутренней  среды</w:t>
      </w:r>
    </w:p>
    <w:p w14:paraId="010F9C78" w14:textId="02684F2C" w:rsidR="00CF1BAB" w:rsidRDefault="007F291A" w:rsidP="007F29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0D4">
        <w:rPr>
          <w:rFonts w:ascii="Times New Roman" w:hAnsi="Times New Roman" w:cs="Times New Roman"/>
          <w:color w:val="000000"/>
          <w:sz w:val="28"/>
          <w:szCs w:val="28"/>
        </w:rPr>
        <w:t>К внутренним факторам относятся персонал, финансовое обеспечение и маркетинг.</w:t>
      </w:r>
      <w:r w:rsidR="00CF1B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B1EB93" w14:textId="2A4E0E91" w:rsidR="00CF1BAB" w:rsidRPr="00FD60D4" w:rsidRDefault="00CF1BAB" w:rsidP="007F29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Медицинскую помощь в нашей организации оказывают врачебный и средний медицинский персонал. Обеспеченность врачами – 65%. Обеспеченность СМР- 89%. </w:t>
      </w:r>
    </w:p>
    <w:p w14:paraId="6F9A7C25" w14:textId="1B642129" w:rsidR="007F291A" w:rsidRDefault="00CF1BAB" w:rsidP="007F2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обеспечение на 2018 год – из Фонда обязательного медицинского страхования – 80%</w:t>
      </w:r>
      <w:r w:rsidR="004858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(уменьшено на 20% по сравнению с 2017г.)</w:t>
      </w:r>
    </w:p>
    <w:p w14:paraId="51492E89" w14:textId="61C928D4" w:rsidR="00CF1BAB" w:rsidRPr="00CF1BAB" w:rsidRDefault="00CF1BAB" w:rsidP="007F2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Маркетинг здравоохранения заключается в системе принципов, методов и мер, базирующихся на комплексном изучении спроса потребителя и целенаправленно формировании предложений медицинских услуг, обеспечивающих реализацию социального принципа -  сохранение и улучшение здоровья граждан, оказания им высококвалифицированной лечебно-профилактической помощи. Маркетинг оперирует продуктами и услугами медицинской организации, которые она может предоставить в ответ на потребности и желания целевого рынка. Маркетинг использует эффективное ценообразование, коммуникации и распределения для обеспечения лучших услуг.</w:t>
      </w:r>
    </w:p>
    <w:p w14:paraId="08438C29" w14:textId="77777777" w:rsidR="003441F7" w:rsidRDefault="003441F7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2264AA2F" w14:textId="2433B4CF" w:rsidR="003441F7" w:rsidRPr="003441F7" w:rsidRDefault="003441F7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F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2.4 SWOT-анализ</w:t>
      </w:r>
      <w:r w:rsidRPr="003441F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ab/>
      </w:r>
    </w:p>
    <w:p w14:paraId="786403C5" w14:textId="1F5DF82D" w:rsidR="00CF4938" w:rsidRPr="00FD5DD9" w:rsidRDefault="00CF4938" w:rsidP="005336E3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306AB9D" w14:textId="23076F3B" w:rsidR="00FD5DD9" w:rsidRPr="00FD5DD9" w:rsidRDefault="00FD5DD9" w:rsidP="00FD5D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5D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Матрица </w:t>
      </w:r>
      <w:r w:rsidRPr="00FD5DD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SWOT-</w:t>
      </w:r>
      <w:r w:rsidRPr="00FD5DD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анализа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5"/>
        <w:gridCol w:w="4427"/>
        <w:gridCol w:w="3792"/>
      </w:tblGrid>
      <w:tr w:rsidR="00B93666" w14:paraId="62B7E61A" w14:textId="77777777" w:rsidTr="00D056FD">
        <w:tc>
          <w:tcPr>
            <w:tcW w:w="1635" w:type="dxa"/>
          </w:tcPr>
          <w:p w14:paraId="214C2274" w14:textId="77777777" w:rsidR="00B93666" w:rsidRDefault="00B93666" w:rsidP="005336E3">
            <w:pPr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27" w:type="dxa"/>
          </w:tcPr>
          <w:p w14:paraId="00D29323" w14:textId="0E087AA8" w:rsidR="00B93666" w:rsidRDefault="00017229" w:rsidP="00017229">
            <w:pPr>
              <w:jc w:val="center"/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</w:pPr>
            <w:r w:rsidRPr="00017229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3792" w:type="dxa"/>
          </w:tcPr>
          <w:p w14:paraId="296354C6" w14:textId="7F8AD489" w:rsidR="00B93666" w:rsidRDefault="00017229" w:rsidP="00017229">
            <w:pPr>
              <w:jc w:val="center"/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</w:pPr>
            <w:r w:rsidRPr="00017229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Слабые стороны</w:t>
            </w:r>
          </w:p>
        </w:tc>
      </w:tr>
      <w:tr w:rsidR="00B93666" w14:paraId="07B0FA12" w14:textId="77777777" w:rsidTr="00D056FD">
        <w:tc>
          <w:tcPr>
            <w:tcW w:w="1635" w:type="dxa"/>
          </w:tcPr>
          <w:p w14:paraId="4403654D" w14:textId="70FAE4A9" w:rsidR="00B93666" w:rsidRPr="00017229" w:rsidRDefault="00017229" w:rsidP="00485875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017229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Клиенты</w:t>
            </w:r>
          </w:p>
        </w:tc>
        <w:tc>
          <w:tcPr>
            <w:tcW w:w="4427" w:type="dxa"/>
          </w:tcPr>
          <w:p w14:paraId="54A16587" w14:textId="77777777" w:rsidR="00B93666" w:rsidRDefault="00C67390" w:rsidP="00485875">
            <w:pPr>
              <w:pStyle w:val="a3"/>
              <w:numPr>
                <w:ilvl w:val="0"/>
                <w:numId w:val="6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Изучение потребностей пациентов</w:t>
            </w:r>
          </w:p>
          <w:p w14:paraId="2B378D81" w14:textId="02AE5A5A" w:rsidR="00C67390" w:rsidRDefault="00C67390" w:rsidP="00485875">
            <w:pPr>
              <w:pStyle w:val="a3"/>
              <w:numPr>
                <w:ilvl w:val="0"/>
                <w:numId w:val="6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Все жалобы и пожелания пациентов рассматриваются ежедневно</w:t>
            </w:r>
          </w:p>
          <w:p w14:paraId="4F1099C2" w14:textId="2A474867" w:rsidR="00C67390" w:rsidRDefault="00C67390" w:rsidP="00485875">
            <w:pPr>
              <w:pStyle w:val="a3"/>
              <w:numPr>
                <w:ilvl w:val="0"/>
                <w:numId w:val="6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lastRenderedPageBreak/>
              <w:t>Мгновенное реагирование на желание пациентов</w:t>
            </w:r>
          </w:p>
          <w:p w14:paraId="515201B4" w14:textId="4E8B678E" w:rsidR="00C67390" w:rsidRPr="00C67390" w:rsidRDefault="00C67390" w:rsidP="00485875">
            <w:pPr>
              <w:pStyle w:val="a3"/>
              <w:numPr>
                <w:ilvl w:val="0"/>
                <w:numId w:val="6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Качественное оказание медицинской помощи в родовспоможении и детства</w:t>
            </w:r>
          </w:p>
        </w:tc>
        <w:tc>
          <w:tcPr>
            <w:tcW w:w="3792" w:type="dxa"/>
          </w:tcPr>
          <w:p w14:paraId="670F72A3" w14:textId="77777777" w:rsidR="00B93666" w:rsidRDefault="00C67390" w:rsidP="00485875">
            <w:pPr>
              <w:pStyle w:val="a3"/>
              <w:numPr>
                <w:ilvl w:val="0"/>
                <w:numId w:val="7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lastRenderedPageBreak/>
              <w:t>Недостаточная коммуникабельность среднего персонала по отношению к пациентам.</w:t>
            </w:r>
          </w:p>
          <w:p w14:paraId="51F92C03" w14:textId="77777777" w:rsidR="00C67390" w:rsidRDefault="00C67390" w:rsidP="00485875">
            <w:pPr>
              <w:pStyle w:val="a3"/>
              <w:numPr>
                <w:ilvl w:val="0"/>
                <w:numId w:val="7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Недостаточное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lastRenderedPageBreak/>
              <w:t>информирование о принципах безопасного материнства.</w:t>
            </w:r>
          </w:p>
          <w:p w14:paraId="52184236" w14:textId="774E4D49" w:rsidR="00C67390" w:rsidRPr="00C67390" w:rsidRDefault="00D056FD" w:rsidP="00485875">
            <w:pPr>
              <w:pStyle w:val="a3"/>
              <w:numPr>
                <w:ilvl w:val="0"/>
                <w:numId w:val="7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Отсутствие гибкости режима госпитализации</w:t>
            </w:r>
          </w:p>
        </w:tc>
      </w:tr>
      <w:tr w:rsidR="00B93666" w14:paraId="4424A93F" w14:textId="77777777" w:rsidTr="00D056FD">
        <w:tc>
          <w:tcPr>
            <w:tcW w:w="1635" w:type="dxa"/>
          </w:tcPr>
          <w:p w14:paraId="2B763FF5" w14:textId="55AEF1E1" w:rsidR="00B93666" w:rsidRPr="00017229" w:rsidRDefault="00017229" w:rsidP="00485875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017229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lastRenderedPageBreak/>
              <w:t>Процессы</w:t>
            </w:r>
          </w:p>
        </w:tc>
        <w:tc>
          <w:tcPr>
            <w:tcW w:w="4427" w:type="dxa"/>
          </w:tcPr>
          <w:p w14:paraId="776F0DCB" w14:textId="77777777" w:rsidR="00B93666" w:rsidRDefault="00D056FD" w:rsidP="00485875">
            <w:pPr>
              <w:pStyle w:val="a3"/>
              <w:numPr>
                <w:ilvl w:val="0"/>
                <w:numId w:val="8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Отсутствие случаев материнской смертности за последние 3 года</w:t>
            </w:r>
          </w:p>
          <w:p w14:paraId="4CA0696F" w14:textId="77777777" w:rsidR="00D056FD" w:rsidRDefault="00D056FD" w:rsidP="00485875">
            <w:pPr>
              <w:pStyle w:val="a3"/>
              <w:numPr>
                <w:ilvl w:val="0"/>
                <w:numId w:val="8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Снижение показателей перинатальной смертности </w:t>
            </w:r>
          </w:p>
          <w:p w14:paraId="5FC9434E" w14:textId="77777777" w:rsidR="00D056FD" w:rsidRDefault="00D056FD" w:rsidP="00485875">
            <w:pPr>
              <w:pStyle w:val="a3"/>
              <w:numPr>
                <w:ilvl w:val="0"/>
                <w:numId w:val="8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Снижение травматизма в родах </w:t>
            </w:r>
          </w:p>
          <w:p w14:paraId="7280756A" w14:textId="41267497" w:rsidR="00D056FD" w:rsidRPr="00D056FD" w:rsidRDefault="00D056FD" w:rsidP="00485875">
            <w:pPr>
              <w:pStyle w:val="a3"/>
              <w:numPr>
                <w:ilvl w:val="0"/>
                <w:numId w:val="8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Увеличение количества законченных случаев</w:t>
            </w:r>
          </w:p>
        </w:tc>
        <w:tc>
          <w:tcPr>
            <w:tcW w:w="3792" w:type="dxa"/>
          </w:tcPr>
          <w:p w14:paraId="32458E6E" w14:textId="77777777" w:rsidR="00B93666" w:rsidRDefault="00D056FD" w:rsidP="00485875">
            <w:pPr>
              <w:pStyle w:val="a3"/>
              <w:numPr>
                <w:ilvl w:val="0"/>
                <w:numId w:val="9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Увеличение % оперативных родов.</w:t>
            </w:r>
          </w:p>
          <w:p w14:paraId="4B252711" w14:textId="77777777" w:rsidR="00D056FD" w:rsidRDefault="00D056FD" w:rsidP="00485875">
            <w:pPr>
              <w:pStyle w:val="a3"/>
              <w:numPr>
                <w:ilvl w:val="0"/>
                <w:numId w:val="9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Отсутствие инструментальных родов.</w:t>
            </w:r>
          </w:p>
          <w:p w14:paraId="4525546D" w14:textId="2F85088C" w:rsidR="00D056FD" w:rsidRPr="00D056FD" w:rsidRDefault="00D056FD" w:rsidP="00485875">
            <w:pPr>
              <w:pStyle w:val="a3"/>
              <w:numPr>
                <w:ilvl w:val="0"/>
                <w:numId w:val="9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Увеличение антибиотико-терапии</w:t>
            </w:r>
          </w:p>
        </w:tc>
      </w:tr>
      <w:tr w:rsidR="00B93666" w14:paraId="270A72F4" w14:textId="77777777" w:rsidTr="00D056FD">
        <w:tc>
          <w:tcPr>
            <w:tcW w:w="1635" w:type="dxa"/>
          </w:tcPr>
          <w:p w14:paraId="4D7DB2F2" w14:textId="77FD44A3" w:rsidR="00B93666" w:rsidRPr="00017229" w:rsidRDefault="00017229" w:rsidP="00485875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017229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Обучение и развитие</w:t>
            </w:r>
          </w:p>
        </w:tc>
        <w:tc>
          <w:tcPr>
            <w:tcW w:w="4427" w:type="dxa"/>
          </w:tcPr>
          <w:p w14:paraId="225A98A0" w14:textId="77777777" w:rsidR="00B93666" w:rsidRDefault="00017229" w:rsidP="00485875">
            <w:pPr>
              <w:pStyle w:val="a3"/>
              <w:numPr>
                <w:ilvl w:val="0"/>
                <w:numId w:val="3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20048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70% акушер</w:t>
            </w:r>
            <w:r w:rsidR="00200483" w:rsidRPr="0020048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-гинекологов владеют УЗИ- исследованием</w:t>
            </w:r>
          </w:p>
          <w:p w14:paraId="202A3647" w14:textId="77777777" w:rsidR="00200483" w:rsidRDefault="00200483" w:rsidP="00485875">
            <w:pPr>
              <w:pStyle w:val="a3"/>
              <w:numPr>
                <w:ilvl w:val="0"/>
                <w:numId w:val="3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80% врачей владеют операциями</w:t>
            </w:r>
          </w:p>
          <w:p w14:paraId="2B1000CB" w14:textId="77777777" w:rsidR="00200483" w:rsidRDefault="00200483" w:rsidP="00485875">
            <w:pPr>
              <w:pStyle w:val="a3"/>
              <w:numPr>
                <w:ilvl w:val="0"/>
                <w:numId w:val="3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20048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основной контингент врачей молодой</w:t>
            </w:r>
          </w:p>
          <w:p w14:paraId="6A46DEAE" w14:textId="5FD0120D" w:rsidR="00200483" w:rsidRPr="00200483" w:rsidRDefault="00200483" w:rsidP="00485875">
            <w:pPr>
              <w:pStyle w:val="a3"/>
              <w:numPr>
                <w:ilvl w:val="0"/>
                <w:numId w:val="3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20048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Укомплектованность врачами акушер-гинекологами:100%</w:t>
            </w:r>
          </w:p>
        </w:tc>
        <w:tc>
          <w:tcPr>
            <w:tcW w:w="3792" w:type="dxa"/>
          </w:tcPr>
          <w:p w14:paraId="64DE58AA" w14:textId="3A4FED14" w:rsidR="00B93666" w:rsidRDefault="00200483" w:rsidP="00485875">
            <w:pPr>
              <w:pStyle w:val="a3"/>
              <w:numPr>
                <w:ilvl w:val="0"/>
                <w:numId w:val="4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20048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Категорийность врачей акушер-гинекологов – 65%</w:t>
            </w:r>
          </w:p>
          <w:p w14:paraId="2746FD1F" w14:textId="1C8AAAD0" w:rsidR="00200483" w:rsidRDefault="00D056FD" w:rsidP="00485875">
            <w:pPr>
              <w:pStyle w:val="a3"/>
              <w:numPr>
                <w:ilvl w:val="0"/>
                <w:numId w:val="4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Категорийность среднего мед. Персонала – 19%</w:t>
            </w:r>
          </w:p>
          <w:p w14:paraId="0EC7BE0A" w14:textId="5E756FD6" w:rsidR="00D056FD" w:rsidRDefault="00D056FD" w:rsidP="00485875">
            <w:pPr>
              <w:pStyle w:val="a3"/>
              <w:numPr>
                <w:ilvl w:val="0"/>
                <w:numId w:val="4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Низкая осведомленность с протоколами диагностики и лечения.</w:t>
            </w:r>
          </w:p>
          <w:p w14:paraId="3BD9A136" w14:textId="58D4556F" w:rsidR="00200483" w:rsidRPr="00200483" w:rsidRDefault="00200483" w:rsidP="00485875">
            <w:pPr>
              <w:pStyle w:val="a3"/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3666" w14:paraId="411C095B" w14:textId="77777777" w:rsidTr="00D056FD">
        <w:tc>
          <w:tcPr>
            <w:tcW w:w="1635" w:type="dxa"/>
          </w:tcPr>
          <w:p w14:paraId="56E8C86A" w14:textId="7714EEEB" w:rsidR="00B93666" w:rsidRPr="00017229" w:rsidRDefault="00017229" w:rsidP="00485875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017229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Финанс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4427" w:type="dxa"/>
          </w:tcPr>
          <w:p w14:paraId="38C1EE2D" w14:textId="77777777" w:rsidR="00B93666" w:rsidRDefault="00D056FD" w:rsidP="00485875">
            <w:pPr>
              <w:pStyle w:val="a3"/>
              <w:numPr>
                <w:ilvl w:val="0"/>
                <w:numId w:val="5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Высокая эффективность управления ресурсами при малом финансировании.</w:t>
            </w:r>
          </w:p>
          <w:p w14:paraId="48613475" w14:textId="77777777" w:rsidR="00D056FD" w:rsidRDefault="00D056FD" w:rsidP="00485875">
            <w:pPr>
              <w:pStyle w:val="a3"/>
              <w:numPr>
                <w:ilvl w:val="0"/>
                <w:numId w:val="5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Отсутствие кредиторской задолженности.</w:t>
            </w:r>
          </w:p>
          <w:p w14:paraId="3B5D792D" w14:textId="5846C99D" w:rsidR="00531C23" w:rsidRPr="00531C23" w:rsidRDefault="00531C23" w:rsidP="00485875">
            <w:pPr>
              <w:pStyle w:val="a3"/>
              <w:numPr>
                <w:ilvl w:val="0"/>
                <w:numId w:val="5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Разработана и введена новая система оплаты труда, таким образом среднемесячная ЗП врача по отношению СМЗП региона равна 1.3</w:t>
            </w:r>
          </w:p>
        </w:tc>
        <w:tc>
          <w:tcPr>
            <w:tcW w:w="3792" w:type="dxa"/>
          </w:tcPr>
          <w:p w14:paraId="35FD1742" w14:textId="77777777" w:rsidR="00B93666" w:rsidRDefault="00200483" w:rsidP="00485875">
            <w:pPr>
              <w:pStyle w:val="a3"/>
              <w:numPr>
                <w:ilvl w:val="0"/>
                <w:numId w:val="16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20048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за последний год бюджет оптимизирован ФОМС-ом до 501 млн. тенге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по сравнению с </w:t>
            </w:r>
            <w:r w:rsidRPr="0020048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701 млн.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 xml:space="preserve">  за 2017 год</w:t>
            </w:r>
          </w:p>
          <w:p w14:paraId="307C055B" w14:textId="17642FF5" w:rsidR="00200483" w:rsidRDefault="00200483" w:rsidP="00485875">
            <w:pPr>
              <w:pStyle w:val="a3"/>
              <w:numPr>
                <w:ilvl w:val="0"/>
                <w:numId w:val="16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20048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Здание от 1967 года, нет свободных площадей</w:t>
            </w:r>
          </w:p>
          <w:p w14:paraId="0BFE980E" w14:textId="7217BC1C" w:rsidR="00200483" w:rsidRPr="00200483" w:rsidRDefault="00200483" w:rsidP="00485875">
            <w:pPr>
              <w:pStyle w:val="a3"/>
              <w:numPr>
                <w:ilvl w:val="0"/>
                <w:numId w:val="16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200483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Укомплектованность оборудование – 74%</w:t>
            </w:r>
          </w:p>
        </w:tc>
      </w:tr>
      <w:tr w:rsidR="00B93666" w14:paraId="1042AFD3" w14:textId="77777777" w:rsidTr="00D056FD">
        <w:tc>
          <w:tcPr>
            <w:tcW w:w="1635" w:type="dxa"/>
          </w:tcPr>
          <w:p w14:paraId="6B9FD1B5" w14:textId="60D222ED" w:rsidR="00B93666" w:rsidRDefault="00B93666" w:rsidP="00485875">
            <w:pPr>
              <w:jc w:val="center"/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27" w:type="dxa"/>
          </w:tcPr>
          <w:p w14:paraId="6D3CEAF0" w14:textId="3EC91155" w:rsidR="00B93666" w:rsidRDefault="00017229" w:rsidP="00485875">
            <w:pPr>
              <w:jc w:val="center"/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</w:pPr>
            <w:r w:rsidRPr="00017229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Возможности</w:t>
            </w:r>
          </w:p>
        </w:tc>
        <w:tc>
          <w:tcPr>
            <w:tcW w:w="3792" w:type="dxa"/>
          </w:tcPr>
          <w:p w14:paraId="550DDF77" w14:textId="4942808B" w:rsidR="00B93666" w:rsidRDefault="00017229" w:rsidP="00485875">
            <w:pPr>
              <w:jc w:val="center"/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</w:pPr>
            <w:r w:rsidRPr="00017229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Угрозы</w:t>
            </w:r>
          </w:p>
        </w:tc>
      </w:tr>
      <w:tr w:rsidR="00017229" w14:paraId="70D3B052" w14:textId="77777777" w:rsidTr="00D056FD">
        <w:tc>
          <w:tcPr>
            <w:tcW w:w="1635" w:type="dxa"/>
          </w:tcPr>
          <w:p w14:paraId="695FF217" w14:textId="74AAF7DB" w:rsidR="00017229" w:rsidRDefault="00017229" w:rsidP="00485875">
            <w:pPr>
              <w:jc w:val="center"/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</w:pPr>
            <w:r w:rsidRPr="00017229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Клиенты</w:t>
            </w:r>
          </w:p>
        </w:tc>
        <w:tc>
          <w:tcPr>
            <w:tcW w:w="4427" w:type="dxa"/>
          </w:tcPr>
          <w:p w14:paraId="3B9B6F59" w14:textId="77777777" w:rsidR="00017229" w:rsidRDefault="00515BF2" w:rsidP="00485875">
            <w:pPr>
              <w:pStyle w:val="a3"/>
              <w:numPr>
                <w:ilvl w:val="0"/>
                <w:numId w:val="12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Увеличение числа палат с комфортным пребыванием</w:t>
            </w:r>
          </w:p>
          <w:p w14:paraId="108F17FE" w14:textId="77777777" w:rsidR="00515BF2" w:rsidRDefault="00515BF2" w:rsidP="00485875">
            <w:pPr>
              <w:pStyle w:val="a3"/>
              <w:numPr>
                <w:ilvl w:val="0"/>
                <w:numId w:val="12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Создание возможности совместного пребывания родственников</w:t>
            </w:r>
          </w:p>
          <w:p w14:paraId="20D73E4A" w14:textId="586D6FFA" w:rsidR="00515BF2" w:rsidRPr="00515BF2" w:rsidRDefault="00515BF2" w:rsidP="00485875">
            <w:pPr>
              <w:pStyle w:val="a3"/>
              <w:numPr>
                <w:ilvl w:val="0"/>
                <w:numId w:val="12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Создание гибкого стационара</w:t>
            </w:r>
          </w:p>
        </w:tc>
        <w:tc>
          <w:tcPr>
            <w:tcW w:w="3792" w:type="dxa"/>
          </w:tcPr>
          <w:p w14:paraId="27A00EA2" w14:textId="77777777" w:rsidR="00017229" w:rsidRPr="003E7F36" w:rsidRDefault="003E7F36" w:rsidP="003E7F36">
            <w:pPr>
              <w:pStyle w:val="a3"/>
              <w:numPr>
                <w:ilvl w:val="0"/>
                <w:numId w:val="17"/>
              </w:numPr>
              <w:ind w:left="0" w:firstLine="351"/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Отток пациентов в другие стационары</w:t>
            </w:r>
          </w:p>
          <w:p w14:paraId="7C7D5FDE" w14:textId="709FBED1" w:rsidR="003E7F36" w:rsidRPr="003E7F36" w:rsidRDefault="003E7F36" w:rsidP="003E7F36">
            <w:pPr>
              <w:pStyle w:val="a3"/>
              <w:numPr>
                <w:ilvl w:val="0"/>
                <w:numId w:val="17"/>
              </w:numPr>
              <w:ind w:left="0" w:firstLine="351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Недоверие персоналу по качеству оказания медицинских услуг</w:t>
            </w:r>
          </w:p>
        </w:tc>
      </w:tr>
      <w:tr w:rsidR="00017229" w14:paraId="1B2DBDE8" w14:textId="77777777" w:rsidTr="00D056FD">
        <w:tc>
          <w:tcPr>
            <w:tcW w:w="1635" w:type="dxa"/>
          </w:tcPr>
          <w:p w14:paraId="0420308E" w14:textId="5DF394DA" w:rsidR="00017229" w:rsidRDefault="00017229" w:rsidP="00485875">
            <w:pPr>
              <w:jc w:val="center"/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</w:pPr>
            <w:r w:rsidRPr="00017229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Процессы</w:t>
            </w:r>
          </w:p>
        </w:tc>
        <w:tc>
          <w:tcPr>
            <w:tcW w:w="4427" w:type="dxa"/>
          </w:tcPr>
          <w:p w14:paraId="38C73DA8" w14:textId="77777777" w:rsidR="00017229" w:rsidRDefault="003209A6" w:rsidP="00485875">
            <w:pPr>
              <w:pStyle w:val="a3"/>
              <w:numPr>
                <w:ilvl w:val="0"/>
                <w:numId w:val="13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Расширение новых видов медицинской деятельности</w:t>
            </w:r>
          </w:p>
          <w:p w14:paraId="7A204679" w14:textId="4F60C852" w:rsidR="003209A6" w:rsidRDefault="003209A6" w:rsidP="00485875">
            <w:pPr>
              <w:pStyle w:val="a3"/>
              <w:numPr>
                <w:ilvl w:val="0"/>
                <w:numId w:val="13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lastRenderedPageBreak/>
              <w:t xml:space="preserve">Открытие </w:t>
            </w:r>
            <w:r w:rsidR="004E7034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отделения В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Р</w:t>
            </w:r>
            <w:r w:rsidR="004E7034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Т</w:t>
            </w:r>
          </w:p>
          <w:p w14:paraId="61F36750" w14:textId="0DD94071" w:rsidR="003209A6" w:rsidRPr="003209A6" w:rsidRDefault="003209A6" w:rsidP="00485875">
            <w:pPr>
              <w:pStyle w:val="a3"/>
              <w:numPr>
                <w:ilvl w:val="0"/>
                <w:numId w:val="13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Открытие эндоскопического отделения</w:t>
            </w:r>
          </w:p>
        </w:tc>
        <w:tc>
          <w:tcPr>
            <w:tcW w:w="3792" w:type="dxa"/>
          </w:tcPr>
          <w:p w14:paraId="47F53BFF" w14:textId="77777777" w:rsidR="00017229" w:rsidRDefault="003209A6" w:rsidP="00485875">
            <w:pPr>
              <w:pStyle w:val="a3"/>
              <w:numPr>
                <w:ilvl w:val="0"/>
                <w:numId w:val="15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lastRenderedPageBreak/>
              <w:t xml:space="preserve">Нынешние технологии управления станут 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lastRenderedPageBreak/>
              <w:t>устаревшими и малоэффективными</w:t>
            </w:r>
          </w:p>
          <w:p w14:paraId="23E9D8DD" w14:textId="77777777" w:rsidR="003209A6" w:rsidRDefault="004E7034" w:rsidP="00485875">
            <w:pPr>
              <w:pStyle w:val="a3"/>
              <w:numPr>
                <w:ilvl w:val="0"/>
                <w:numId w:val="15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Создание преград для открытия отделения ВРТ со стороны НЦАГиП</w:t>
            </w:r>
          </w:p>
          <w:p w14:paraId="7C0C18C9" w14:textId="77777777" w:rsidR="004E7034" w:rsidRDefault="00A34BDD" w:rsidP="00485875">
            <w:pPr>
              <w:pStyle w:val="a3"/>
              <w:numPr>
                <w:ilvl w:val="0"/>
                <w:numId w:val="15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A34BD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Техническая неактуальность оборудования</w:t>
            </w:r>
          </w:p>
          <w:p w14:paraId="51CF5CF3" w14:textId="3A688CDE" w:rsidR="00633752" w:rsidRPr="003209A6" w:rsidRDefault="00633752" w:rsidP="00485875">
            <w:pPr>
              <w:pStyle w:val="a3"/>
              <w:numPr>
                <w:ilvl w:val="0"/>
                <w:numId w:val="15"/>
              </w:numPr>
              <w:ind w:left="67" w:firstLine="284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Снижение эффективности командной работы</w:t>
            </w:r>
          </w:p>
        </w:tc>
      </w:tr>
      <w:tr w:rsidR="00017229" w14:paraId="425BFA23" w14:textId="77777777" w:rsidTr="00D056FD">
        <w:tc>
          <w:tcPr>
            <w:tcW w:w="1635" w:type="dxa"/>
          </w:tcPr>
          <w:p w14:paraId="67142DF5" w14:textId="64A2589E" w:rsidR="00017229" w:rsidRDefault="00017229" w:rsidP="00485875">
            <w:pPr>
              <w:jc w:val="center"/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</w:pPr>
            <w:r w:rsidRPr="00017229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lastRenderedPageBreak/>
              <w:t>Обучение и развитие</w:t>
            </w:r>
          </w:p>
        </w:tc>
        <w:tc>
          <w:tcPr>
            <w:tcW w:w="4427" w:type="dxa"/>
          </w:tcPr>
          <w:p w14:paraId="34E7A994" w14:textId="77777777" w:rsidR="00017229" w:rsidRDefault="00515BF2" w:rsidP="00C60B38">
            <w:pPr>
              <w:pStyle w:val="a3"/>
              <w:numPr>
                <w:ilvl w:val="0"/>
                <w:numId w:val="11"/>
              </w:numPr>
              <w:ind w:left="67" w:firstLine="293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Обучение кадров на базе Республиканских центров</w:t>
            </w:r>
          </w:p>
          <w:p w14:paraId="0C400450" w14:textId="77777777" w:rsidR="00515BF2" w:rsidRDefault="00515BF2" w:rsidP="00C60B38">
            <w:pPr>
              <w:pStyle w:val="a3"/>
              <w:numPr>
                <w:ilvl w:val="0"/>
                <w:numId w:val="11"/>
              </w:numPr>
              <w:ind w:left="67" w:firstLine="293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Трансферт технологий, знаний, и лучшей практики</w:t>
            </w:r>
          </w:p>
          <w:p w14:paraId="0C34062B" w14:textId="1EFD3021" w:rsidR="003209A6" w:rsidRPr="00515BF2" w:rsidRDefault="003209A6" w:rsidP="00C60B38">
            <w:pPr>
              <w:pStyle w:val="a3"/>
              <w:numPr>
                <w:ilvl w:val="0"/>
                <w:numId w:val="11"/>
              </w:numPr>
              <w:ind w:left="67" w:firstLine="293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Обучение международным стандартам зарубежных клиник</w:t>
            </w:r>
          </w:p>
        </w:tc>
        <w:tc>
          <w:tcPr>
            <w:tcW w:w="3792" w:type="dxa"/>
          </w:tcPr>
          <w:p w14:paraId="55F925CF" w14:textId="77777777" w:rsidR="00017229" w:rsidRDefault="003E7F36" w:rsidP="003E7F36">
            <w:pPr>
              <w:pStyle w:val="a3"/>
              <w:numPr>
                <w:ilvl w:val="0"/>
                <w:numId w:val="18"/>
              </w:numPr>
              <w:ind w:left="37" w:firstLine="283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Прошедшие переподготовку кадры могут перейти на работу в другие стационары</w:t>
            </w:r>
          </w:p>
          <w:p w14:paraId="42DD6441" w14:textId="21EE5443" w:rsidR="003E7F36" w:rsidRPr="003E7F36" w:rsidRDefault="003E7F36" w:rsidP="003E7F36">
            <w:pPr>
              <w:pStyle w:val="a3"/>
              <w:numPr>
                <w:ilvl w:val="0"/>
                <w:numId w:val="18"/>
              </w:numPr>
              <w:ind w:left="37" w:firstLine="283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Увеличение текучести кадров</w:t>
            </w:r>
          </w:p>
        </w:tc>
      </w:tr>
      <w:tr w:rsidR="00017229" w14:paraId="51E32E49" w14:textId="77777777" w:rsidTr="00D056FD">
        <w:tc>
          <w:tcPr>
            <w:tcW w:w="1635" w:type="dxa"/>
          </w:tcPr>
          <w:p w14:paraId="09734D0D" w14:textId="432E950B" w:rsidR="00017229" w:rsidRDefault="00017229" w:rsidP="00485875">
            <w:pPr>
              <w:jc w:val="center"/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</w:pPr>
            <w:r w:rsidRPr="00017229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Финанс</w:t>
            </w: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4427" w:type="dxa"/>
          </w:tcPr>
          <w:p w14:paraId="685C2446" w14:textId="77777777" w:rsidR="00017229" w:rsidRPr="00515BF2" w:rsidRDefault="00515BF2" w:rsidP="00C60B38">
            <w:pPr>
              <w:pStyle w:val="a3"/>
              <w:numPr>
                <w:ilvl w:val="0"/>
                <w:numId w:val="10"/>
              </w:numPr>
              <w:ind w:left="0" w:firstLine="351"/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Привлечение прямых инвестиций</w:t>
            </w:r>
          </w:p>
          <w:p w14:paraId="34A1DA73" w14:textId="77777777" w:rsidR="00515BF2" w:rsidRPr="003209A6" w:rsidRDefault="00515BF2" w:rsidP="00C60B38">
            <w:pPr>
              <w:pStyle w:val="a3"/>
              <w:numPr>
                <w:ilvl w:val="0"/>
                <w:numId w:val="10"/>
              </w:numPr>
              <w:ind w:left="0" w:firstLine="351"/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Расширение оказания платных услуг</w:t>
            </w:r>
          </w:p>
          <w:p w14:paraId="275F9768" w14:textId="72F69F52" w:rsidR="003209A6" w:rsidRPr="003209A6" w:rsidRDefault="003209A6" w:rsidP="00C60B38">
            <w:pPr>
              <w:pStyle w:val="a3"/>
              <w:numPr>
                <w:ilvl w:val="0"/>
                <w:numId w:val="10"/>
              </w:numPr>
              <w:ind w:left="0" w:firstLine="351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Заключение договоров с медицинскими организациями на оказание услуг</w:t>
            </w:r>
          </w:p>
        </w:tc>
        <w:tc>
          <w:tcPr>
            <w:tcW w:w="3792" w:type="dxa"/>
          </w:tcPr>
          <w:p w14:paraId="542D8439" w14:textId="77777777" w:rsidR="00017229" w:rsidRDefault="003209A6" w:rsidP="00C60B38">
            <w:pPr>
              <w:pStyle w:val="a3"/>
              <w:numPr>
                <w:ilvl w:val="0"/>
                <w:numId w:val="14"/>
              </w:numPr>
              <w:ind w:left="0" w:firstLine="360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Дальнейшее ухудшение региональной экономической ситуации</w:t>
            </w:r>
          </w:p>
          <w:p w14:paraId="786A675F" w14:textId="7CC36148" w:rsidR="003209A6" w:rsidRDefault="00FD5DD9" w:rsidP="00C60B38">
            <w:pPr>
              <w:pStyle w:val="a3"/>
              <w:numPr>
                <w:ilvl w:val="0"/>
                <w:numId w:val="14"/>
              </w:numPr>
              <w:ind w:left="0" w:firstLine="360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</w:p>
          <w:p w14:paraId="194046A7" w14:textId="3B58DFDB" w:rsidR="004E7034" w:rsidRPr="00A34BDD" w:rsidRDefault="004E7034" w:rsidP="00A34BDD">
            <w:pPr>
              <w:pStyle w:val="a3"/>
              <w:numPr>
                <w:ilvl w:val="0"/>
                <w:numId w:val="14"/>
              </w:numPr>
              <w:ind w:left="0" w:firstLine="360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Износ инфраструктуры</w:t>
            </w:r>
          </w:p>
        </w:tc>
      </w:tr>
    </w:tbl>
    <w:p w14:paraId="58104F04" w14:textId="0A7B104A" w:rsidR="00B93666" w:rsidRDefault="00B93666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14:paraId="2E2CA84C" w14:textId="095382A1" w:rsidR="00FD5DD9" w:rsidRPr="00FD5DD9" w:rsidRDefault="00FD5DD9" w:rsidP="00FD5DD9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  <w:r w:rsidRPr="00FD5DD9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Матрица возможностей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33752" w14:paraId="25D292BB" w14:textId="77777777" w:rsidTr="00412E7B">
        <w:tc>
          <w:tcPr>
            <w:tcW w:w="2463" w:type="dxa"/>
            <w:vMerge w:val="restart"/>
            <w:vAlign w:val="center"/>
          </w:tcPr>
          <w:p w14:paraId="367A8ACB" w14:textId="0B3F87A2" w:rsid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633752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Вероятность использования возможностей</w:t>
            </w:r>
          </w:p>
        </w:tc>
        <w:tc>
          <w:tcPr>
            <w:tcW w:w="7391" w:type="dxa"/>
            <w:gridSpan w:val="3"/>
            <w:vAlign w:val="center"/>
          </w:tcPr>
          <w:p w14:paraId="0E386DA2" w14:textId="6BEDF0C6" w:rsid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633752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Влияние возможностей</w:t>
            </w:r>
          </w:p>
        </w:tc>
      </w:tr>
      <w:tr w:rsidR="00633752" w:rsidRPr="001E1664" w14:paraId="3965F285" w14:textId="77777777" w:rsidTr="00412E7B">
        <w:tc>
          <w:tcPr>
            <w:tcW w:w="2463" w:type="dxa"/>
            <w:vMerge/>
            <w:vAlign w:val="center"/>
          </w:tcPr>
          <w:p w14:paraId="1A53D03A" w14:textId="77777777" w:rsid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1C67EEB4" w14:textId="5A1DB6CF" w:rsid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Сильное</w:t>
            </w:r>
          </w:p>
        </w:tc>
        <w:tc>
          <w:tcPr>
            <w:tcW w:w="2464" w:type="dxa"/>
            <w:vAlign w:val="center"/>
          </w:tcPr>
          <w:p w14:paraId="5A3D3A9E" w14:textId="05755ADF" w:rsid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633752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Умеренное</w:t>
            </w:r>
          </w:p>
        </w:tc>
        <w:tc>
          <w:tcPr>
            <w:tcW w:w="2464" w:type="dxa"/>
            <w:vAlign w:val="center"/>
          </w:tcPr>
          <w:p w14:paraId="79FEA752" w14:textId="718F8D95" w:rsid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633752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Малое</w:t>
            </w:r>
          </w:p>
        </w:tc>
      </w:tr>
      <w:tr w:rsidR="00633752" w14:paraId="1B615AFB" w14:textId="77777777" w:rsidTr="00412E7B">
        <w:tc>
          <w:tcPr>
            <w:tcW w:w="2463" w:type="dxa"/>
            <w:vAlign w:val="center"/>
          </w:tcPr>
          <w:p w14:paraId="1715AA5E" w14:textId="07A257D8" w:rsid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633752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Высокая</w:t>
            </w:r>
          </w:p>
        </w:tc>
        <w:tc>
          <w:tcPr>
            <w:tcW w:w="2463" w:type="dxa"/>
          </w:tcPr>
          <w:p w14:paraId="31067884" w14:textId="77777777" w:rsidR="001E1664" w:rsidRPr="001E1664" w:rsidRDefault="001E1664" w:rsidP="00FD5DD9">
            <w:pPr>
              <w:ind w:left="-19" w:firstLine="19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1E1664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Обучение кадров на базе Республиканских центров</w:t>
            </w:r>
          </w:p>
          <w:p w14:paraId="353587A7" w14:textId="77777777" w:rsidR="00633752" w:rsidRDefault="00633752" w:rsidP="00FD5DD9">
            <w:pPr>
              <w:ind w:left="-19" w:firstLine="19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011FC3FE" w14:textId="77777777" w:rsidR="001E1664" w:rsidRPr="001E1664" w:rsidRDefault="001E1664" w:rsidP="00FD5DD9">
            <w:pPr>
              <w:ind w:left="-19" w:firstLine="19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1E1664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Трансферт технологий, знаний, и лучшей практики</w:t>
            </w:r>
          </w:p>
          <w:p w14:paraId="61A1F1A6" w14:textId="77777777" w:rsidR="00633752" w:rsidRDefault="00633752" w:rsidP="00FD5DD9">
            <w:pPr>
              <w:ind w:left="-19" w:firstLine="19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1CC0614C" w14:textId="5861CB7D" w:rsidR="00633752" w:rsidRDefault="00FD5DD9" w:rsidP="00FD5DD9">
            <w:pPr>
              <w:pStyle w:val="a3"/>
              <w:ind w:left="-19" w:firstLine="19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Создание возможности совместного пребывания родственников</w:t>
            </w:r>
          </w:p>
        </w:tc>
      </w:tr>
      <w:tr w:rsidR="00633752" w14:paraId="73A5ACEC" w14:textId="77777777" w:rsidTr="00412E7B">
        <w:tc>
          <w:tcPr>
            <w:tcW w:w="2463" w:type="dxa"/>
            <w:vAlign w:val="center"/>
          </w:tcPr>
          <w:p w14:paraId="00EC15C5" w14:textId="761B9834" w:rsid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633752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463" w:type="dxa"/>
          </w:tcPr>
          <w:p w14:paraId="3C038220" w14:textId="77777777" w:rsidR="00FD5DD9" w:rsidRPr="00515BF2" w:rsidRDefault="00FD5DD9" w:rsidP="00FD5DD9">
            <w:pPr>
              <w:pStyle w:val="a3"/>
              <w:ind w:left="-19" w:firstLine="19"/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Привлечение прямых инвестиций</w:t>
            </w:r>
          </w:p>
          <w:p w14:paraId="7C0BDE16" w14:textId="77777777" w:rsidR="00633752" w:rsidRDefault="00633752" w:rsidP="00FD5DD9">
            <w:pPr>
              <w:ind w:left="-19" w:firstLine="19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29218A5B" w14:textId="77777777" w:rsidR="00FD5DD9" w:rsidRPr="003209A6" w:rsidRDefault="00FD5DD9" w:rsidP="00FD5DD9">
            <w:pPr>
              <w:pStyle w:val="a3"/>
              <w:ind w:left="-19" w:firstLine="19"/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Расширение оказания платных услуг</w:t>
            </w:r>
          </w:p>
          <w:p w14:paraId="6E53E2AF" w14:textId="77777777" w:rsidR="00633752" w:rsidRDefault="00633752" w:rsidP="00FD5DD9">
            <w:pPr>
              <w:ind w:left="-19" w:firstLine="19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232C4026" w14:textId="6D6029E7" w:rsidR="00633752" w:rsidRPr="00FD5DD9" w:rsidRDefault="00FD5DD9" w:rsidP="00FD5DD9">
            <w:pPr>
              <w:pStyle w:val="a3"/>
              <w:ind w:left="-19" w:firstLine="19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Увеличение числа палат с комфортным пребыванием</w:t>
            </w:r>
          </w:p>
        </w:tc>
      </w:tr>
      <w:tr w:rsidR="00633752" w14:paraId="0AC58132" w14:textId="77777777" w:rsidTr="00412E7B">
        <w:tc>
          <w:tcPr>
            <w:tcW w:w="2463" w:type="dxa"/>
            <w:vAlign w:val="center"/>
          </w:tcPr>
          <w:p w14:paraId="35E7BFA3" w14:textId="0845B052" w:rsid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633752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2463" w:type="dxa"/>
          </w:tcPr>
          <w:p w14:paraId="16AFAB41" w14:textId="367ADD5A" w:rsidR="00633752" w:rsidRDefault="00FD5DD9" w:rsidP="00FD5DD9">
            <w:pPr>
              <w:ind w:left="-19" w:firstLine="19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FD5DD9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Открытие эндоскопического отделения</w:t>
            </w:r>
          </w:p>
        </w:tc>
        <w:tc>
          <w:tcPr>
            <w:tcW w:w="2464" w:type="dxa"/>
          </w:tcPr>
          <w:p w14:paraId="52368528" w14:textId="77777777" w:rsidR="00FD5DD9" w:rsidRDefault="00FD5DD9" w:rsidP="00FD5DD9">
            <w:pPr>
              <w:pStyle w:val="a3"/>
              <w:ind w:left="-19" w:firstLine="19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Открытие отделения ВРТ</w:t>
            </w:r>
          </w:p>
          <w:p w14:paraId="6C49AAB0" w14:textId="77777777" w:rsidR="00633752" w:rsidRDefault="00633752" w:rsidP="00FD5DD9">
            <w:pPr>
              <w:ind w:left="-19" w:firstLine="19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6126061D" w14:textId="285F30D5" w:rsidR="00633752" w:rsidRPr="00FD5DD9" w:rsidRDefault="00FD5DD9" w:rsidP="00FD5DD9">
            <w:pPr>
              <w:pStyle w:val="a3"/>
              <w:ind w:left="-19" w:firstLine="19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Расширение новых видов медицинской деятельности</w:t>
            </w:r>
          </w:p>
        </w:tc>
      </w:tr>
    </w:tbl>
    <w:p w14:paraId="04763D47" w14:textId="77777777" w:rsidR="00FD5DD9" w:rsidRDefault="00FD5DD9" w:rsidP="00FD5DD9">
      <w:pPr>
        <w:spacing w:after="0" w:line="240" w:lineRule="auto"/>
        <w:ind w:firstLine="567"/>
        <w:jc w:val="center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</w:p>
    <w:p w14:paraId="15A10989" w14:textId="77777777" w:rsidR="00FD5DD9" w:rsidRDefault="00FD5DD9" w:rsidP="00FD5DD9">
      <w:pPr>
        <w:spacing w:after="0" w:line="240" w:lineRule="auto"/>
        <w:ind w:firstLine="567"/>
        <w:jc w:val="center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</w:p>
    <w:p w14:paraId="0EA56507" w14:textId="0A5FBB4C" w:rsidR="00633752" w:rsidRPr="00FD5DD9" w:rsidRDefault="00FD5DD9" w:rsidP="00FD5DD9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  <w:r w:rsidRPr="00FD5DD9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lastRenderedPageBreak/>
        <w:t>Матрица угроз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57"/>
        <w:gridCol w:w="2414"/>
        <w:gridCol w:w="2421"/>
        <w:gridCol w:w="2662"/>
      </w:tblGrid>
      <w:tr w:rsidR="00633752" w:rsidRPr="00633752" w14:paraId="64D9ECAD" w14:textId="77777777" w:rsidTr="00412E7B">
        <w:tc>
          <w:tcPr>
            <w:tcW w:w="2463" w:type="dxa"/>
            <w:vMerge w:val="restart"/>
            <w:vAlign w:val="center"/>
          </w:tcPr>
          <w:p w14:paraId="7C58CCE5" w14:textId="298ADE9C" w:rsidR="00633752" w:rsidRP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633752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Вероятность реализации угроз</w:t>
            </w:r>
          </w:p>
        </w:tc>
        <w:tc>
          <w:tcPr>
            <w:tcW w:w="7391" w:type="dxa"/>
            <w:gridSpan w:val="3"/>
            <w:vAlign w:val="center"/>
          </w:tcPr>
          <w:p w14:paraId="75B9680F" w14:textId="55F404AB" w:rsidR="00633752" w:rsidRP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633752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Влияние угроз</w:t>
            </w:r>
          </w:p>
        </w:tc>
      </w:tr>
      <w:tr w:rsidR="00633752" w:rsidRPr="00633752" w14:paraId="2A286FA9" w14:textId="77777777" w:rsidTr="00412E7B">
        <w:tc>
          <w:tcPr>
            <w:tcW w:w="2463" w:type="dxa"/>
            <w:vMerge/>
            <w:vAlign w:val="center"/>
          </w:tcPr>
          <w:p w14:paraId="175991FA" w14:textId="77777777" w:rsidR="00633752" w:rsidRPr="00633752" w:rsidRDefault="00633752" w:rsidP="00412E7B">
            <w:pPr>
              <w:ind w:firstLine="567"/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6241D13A" w14:textId="0BF18EC2" w:rsidR="00633752" w:rsidRP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633752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Критическое</w:t>
            </w:r>
          </w:p>
        </w:tc>
        <w:tc>
          <w:tcPr>
            <w:tcW w:w="2464" w:type="dxa"/>
            <w:vAlign w:val="center"/>
          </w:tcPr>
          <w:p w14:paraId="12047AC2" w14:textId="61D601A3" w:rsidR="00633752" w:rsidRP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633752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Тяжелое</w:t>
            </w:r>
          </w:p>
        </w:tc>
        <w:tc>
          <w:tcPr>
            <w:tcW w:w="2464" w:type="dxa"/>
            <w:vAlign w:val="center"/>
          </w:tcPr>
          <w:p w14:paraId="50E63267" w14:textId="0C3E1F97" w:rsidR="00633752" w:rsidRP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633752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Легкое</w:t>
            </w:r>
          </w:p>
        </w:tc>
      </w:tr>
      <w:tr w:rsidR="00633752" w:rsidRPr="00633752" w14:paraId="0D68FF7E" w14:textId="77777777" w:rsidTr="00412E7B">
        <w:tc>
          <w:tcPr>
            <w:tcW w:w="2463" w:type="dxa"/>
            <w:vAlign w:val="center"/>
          </w:tcPr>
          <w:p w14:paraId="6C5082DB" w14:textId="4517044B" w:rsidR="00633752" w:rsidRP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633752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Высокая</w:t>
            </w:r>
          </w:p>
        </w:tc>
        <w:tc>
          <w:tcPr>
            <w:tcW w:w="2463" w:type="dxa"/>
          </w:tcPr>
          <w:p w14:paraId="1B111076" w14:textId="77777777" w:rsidR="00FD5DD9" w:rsidRDefault="00FD5DD9" w:rsidP="00FD5DD9">
            <w:pPr>
              <w:pStyle w:val="a3"/>
              <w:ind w:left="52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Дальнейшее ухудшение региональной экономической ситуации</w:t>
            </w:r>
          </w:p>
          <w:p w14:paraId="67B8EAF1" w14:textId="77777777" w:rsidR="00633752" w:rsidRPr="00633752" w:rsidRDefault="00633752" w:rsidP="00FD5DD9">
            <w:pPr>
              <w:ind w:left="52" w:firstLine="567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3C1A023B" w14:textId="10D8689D" w:rsidR="00633752" w:rsidRPr="00633752" w:rsidRDefault="00FD5DD9" w:rsidP="00FD5DD9">
            <w:pPr>
              <w:ind w:left="52" w:hanging="1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FD5DD9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Увеличение текучести кадров</w:t>
            </w:r>
          </w:p>
        </w:tc>
        <w:tc>
          <w:tcPr>
            <w:tcW w:w="2464" w:type="dxa"/>
          </w:tcPr>
          <w:p w14:paraId="4CD473BD" w14:textId="57C85A7C" w:rsidR="00633752" w:rsidRPr="00633752" w:rsidRDefault="00FD5DD9" w:rsidP="00FD5DD9">
            <w:pPr>
              <w:ind w:left="52" w:hanging="6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FD5DD9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Снижение эффективности командной работы</w:t>
            </w:r>
          </w:p>
        </w:tc>
      </w:tr>
      <w:tr w:rsidR="00633752" w:rsidRPr="00633752" w14:paraId="1B41338A" w14:textId="77777777" w:rsidTr="00412E7B">
        <w:tc>
          <w:tcPr>
            <w:tcW w:w="2463" w:type="dxa"/>
            <w:vAlign w:val="center"/>
          </w:tcPr>
          <w:p w14:paraId="101E327C" w14:textId="3AF61781" w:rsidR="00633752" w:rsidRP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633752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463" w:type="dxa"/>
          </w:tcPr>
          <w:p w14:paraId="206FDA03" w14:textId="77777777" w:rsidR="00FD5DD9" w:rsidRPr="00FD5DD9" w:rsidRDefault="00FD5DD9" w:rsidP="00FD5DD9">
            <w:pPr>
              <w:pStyle w:val="a3"/>
              <w:ind w:left="52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Отток пациентов в другие стационары</w:t>
            </w:r>
          </w:p>
          <w:p w14:paraId="71836AE1" w14:textId="77777777" w:rsidR="00633752" w:rsidRPr="00633752" w:rsidRDefault="00633752" w:rsidP="00FD5DD9">
            <w:pPr>
              <w:ind w:left="52" w:firstLine="567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28912704" w14:textId="77777777" w:rsidR="00FD5DD9" w:rsidRDefault="00FD5DD9" w:rsidP="00FD5DD9">
            <w:pPr>
              <w:pStyle w:val="a3"/>
              <w:ind w:left="52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Прошедшие переподготовку кадры могут перейти на работу в другие стационары</w:t>
            </w:r>
          </w:p>
          <w:p w14:paraId="59A81D8B" w14:textId="77777777" w:rsidR="00633752" w:rsidRPr="00633752" w:rsidRDefault="00633752" w:rsidP="00FD5DD9">
            <w:pPr>
              <w:ind w:left="52" w:firstLine="567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53D32576" w14:textId="77777777" w:rsidR="00FD5DD9" w:rsidRDefault="00FD5DD9" w:rsidP="00FD5DD9">
            <w:pPr>
              <w:pStyle w:val="a3"/>
              <w:ind w:left="52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Нынешние технологии управления станут устаревшими и малоэффективными</w:t>
            </w:r>
          </w:p>
          <w:p w14:paraId="2182353D" w14:textId="77777777" w:rsidR="00633752" w:rsidRPr="00633752" w:rsidRDefault="00633752" w:rsidP="00FD5DD9">
            <w:pPr>
              <w:ind w:left="52" w:firstLine="567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3752" w:rsidRPr="00633752" w14:paraId="0FE956C9" w14:textId="77777777" w:rsidTr="00412E7B">
        <w:tc>
          <w:tcPr>
            <w:tcW w:w="2463" w:type="dxa"/>
            <w:vAlign w:val="center"/>
          </w:tcPr>
          <w:p w14:paraId="2F62E876" w14:textId="1325277F" w:rsidR="00633752" w:rsidRPr="00633752" w:rsidRDefault="00633752" w:rsidP="00412E7B">
            <w:pPr>
              <w:jc w:val="center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633752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2463" w:type="dxa"/>
          </w:tcPr>
          <w:p w14:paraId="3B2460B6" w14:textId="77777777" w:rsidR="00FD5DD9" w:rsidRDefault="00FD5DD9" w:rsidP="00FD5DD9">
            <w:pPr>
              <w:pStyle w:val="a3"/>
              <w:ind w:left="52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 w:rsidRPr="00A34BDD"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Техническая неактуальность оборудования</w:t>
            </w:r>
          </w:p>
          <w:p w14:paraId="007CBA9B" w14:textId="77777777" w:rsidR="00633752" w:rsidRPr="00633752" w:rsidRDefault="00633752" w:rsidP="00FD5DD9">
            <w:pPr>
              <w:ind w:left="52" w:firstLine="567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22813493" w14:textId="77777777" w:rsidR="00FD5DD9" w:rsidRDefault="00FD5DD9" w:rsidP="00FD5DD9">
            <w:pPr>
              <w:pStyle w:val="a3"/>
              <w:ind w:left="52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Создание преград для открытия отделения ВРТ со стороны НЦАГиП</w:t>
            </w:r>
          </w:p>
          <w:p w14:paraId="4C0F8794" w14:textId="77777777" w:rsidR="00633752" w:rsidRPr="00633752" w:rsidRDefault="00633752" w:rsidP="00FD5DD9">
            <w:pPr>
              <w:ind w:left="52" w:firstLine="567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11DE6AE3" w14:textId="77777777" w:rsidR="00FD5DD9" w:rsidRDefault="00FD5DD9" w:rsidP="00FD5DD9">
            <w:pPr>
              <w:pStyle w:val="a3"/>
              <w:ind w:left="52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  <w:t>Создание преград для открытия отделения ВРТ со стороны НЦАГиП</w:t>
            </w:r>
          </w:p>
          <w:p w14:paraId="0AD1063F" w14:textId="77777777" w:rsidR="00633752" w:rsidRPr="00633752" w:rsidRDefault="00633752" w:rsidP="00FD5DD9">
            <w:pPr>
              <w:ind w:left="52" w:firstLine="567"/>
              <w:rPr>
                <w:rFonts w:ascii="Times New Roman" w:eastAsia="Consola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DDFA0D0" w14:textId="7C77106E" w:rsidR="00633752" w:rsidRDefault="00633752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14:paraId="7EBE53F4" w14:textId="700D458E" w:rsidR="00633752" w:rsidRDefault="00633752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14:paraId="48325C76" w14:textId="77777777" w:rsidR="00633752" w:rsidRPr="00B93666" w:rsidRDefault="00633752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14:paraId="68718E67" w14:textId="2FF188C4" w:rsidR="009E51F1" w:rsidRPr="005336E3" w:rsidRDefault="009E51F1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9E51F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</w:t>
      </w:r>
      <w:bookmarkStart w:id="0" w:name="z399"/>
      <w:r w:rsidR="008F7250" w:rsidRPr="005336E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2.5</w:t>
      </w:r>
      <w:r w:rsidRPr="009E51F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Анализ управления</w:t>
      </w:r>
      <w:r w:rsidRPr="009E51F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рисками</w:t>
      </w:r>
    </w:p>
    <w:p w14:paraId="0361ED63" w14:textId="361EC20B" w:rsidR="008F7250" w:rsidRDefault="005336E3" w:rsidP="0037698E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3769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98E" w:rsidRPr="0037698E">
        <w:rPr>
          <w:rFonts w:ascii="Times New Roman" w:hAnsi="Times New Roman" w:cs="Times New Roman"/>
          <w:color w:val="000000"/>
          <w:sz w:val="28"/>
          <w:szCs w:val="28"/>
        </w:rPr>
        <w:t>На бизнес влияет среда, а она может быть, как внутренней, так и внешней. Главное отличие внешних и внутренних рисков связано с возможностью или невозможностью влиять на них, управлять ими. Обычно анализ внешних рисков дает возможность лишь увидеть некие опасности, но влиять на них сложно. В то время как внутренние риски обычно хорошо поддаются коррекции предпринимателем. Как менее управляемые и более разнообразные, в менеджменте чаще исследуются внешние риски.</w:t>
      </w:r>
      <w:r w:rsidR="0037698E" w:rsidRPr="0037698E">
        <w:rPr>
          <w:rFonts w:ascii="Times New Roman" w:eastAsia="Consolas" w:hAnsi="Times New Roman" w:cs="Times New Roman"/>
          <w:sz w:val="28"/>
          <w:szCs w:val="28"/>
        </w:rPr>
        <w:t xml:space="preserve"> </w:t>
      </w:r>
    </w:p>
    <w:p w14:paraId="550703A6" w14:textId="061BC385" w:rsidR="0037698E" w:rsidRDefault="0037698E" w:rsidP="0037698E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37698E">
        <w:rPr>
          <w:rFonts w:ascii="Times New Roman" w:eastAsia="Consolas" w:hAnsi="Times New Roman" w:cs="Times New Roman"/>
          <w:sz w:val="28"/>
          <w:szCs w:val="28"/>
        </w:rPr>
        <w:t xml:space="preserve">Окружающая среда бизнеса постоянно таит различные опасности. Существует множество разновидностей внешних рисков. Их традиционно делят на риски прямого воздействия и косвенного воздействия. К первым относятся регулятивные законы, действия правительства и государства, налоговых органов, конкурентов, взаимоотношения партнеров, коррупционные действия. Ко второй группе можно отнести политику, экономическую ситуацию в стране и отрасли, международную обстановку, различные форс-мажорные обстоятельства. </w:t>
      </w:r>
    </w:p>
    <w:p w14:paraId="72287DE2" w14:textId="681EC9AC" w:rsidR="0037698E" w:rsidRPr="0037698E" w:rsidRDefault="0037698E" w:rsidP="0037698E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37698E">
        <w:rPr>
          <w:rFonts w:ascii="Times New Roman" w:eastAsia="Consolas" w:hAnsi="Times New Roman" w:cs="Times New Roman"/>
          <w:sz w:val="28"/>
          <w:szCs w:val="28"/>
        </w:rPr>
        <w:t>Источником </w:t>
      </w:r>
      <w:r w:rsidRPr="0037698E">
        <w:rPr>
          <w:rFonts w:ascii="Times New Roman" w:eastAsia="Consolas" w:hAnsi="Times New Roman" w:cs="Times New Roman"/>
          <w:i/>
          <w:iCs/>
          <w:sz w:val="28"/>
          <w:szCs w:val="28"/>
        </w:rPr>
        <w:t>внутренних</w:t>
      </w:r>
      <w:r w:rsidRPr="0037698E">
        <w:rPr>
          <w:rFonts w:ascii="Times New Roman" w:eastAsia="Consolas" w:hAnsi="Times New Roman" w:cs="Times New Roman"/>
          <w:sz w:val="28"/>
          <w:szCs w:val="28"/>
        </w:rPr>
        <w:t xml:space="preserve"> рисков является сама предпринимательская фирма. Эти риски возникают в случае неэффективного менеджмента, </w:t>
      </w:r>
      <w:r w:rsidRPr="0037698E">
        <w:rPr>
          <w:rFonts w:ascii="Times New Roman" w:eastAsia="Consolas" w:hAnsi="Times New Roman" w:cs="Times New Roman"/>
          <w:sz w:val="28"/>
          <w:szCs w:val="28"/>
        </w:rPr>
        <w:lastRenderedPageBreak/>
        <w:t>ошибочной маркетинговой политики, а также в результате внутрифирменных злоупотреблении.</w:t>
      </w:r>
    </w:p>
    <w:p w14:paraId="2E0BA740" w14:textId="35CFF7F0" w:rsidR="005336E3" w:rsidRPr="009E51F1" w:rsidRDefault="0041270D" w:rsidP="0041270D">
      <w:pPr>
        <w:spacing w:after="0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 w:rsidRPr="0041270D">
        <w:rPr>
          <w:rFonts w:ascii="Times New Roman" w:eastAsia="Consolas" w:hAnsi="Times New Roman" w:cs="Times New Roman"/>
          <w:b/>
          <w:sz w:val="24"/>
          <w:szCs w:val="24"/>
        </w:rPr>
        <w:t>Таблица - Анализ управления рисками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26"/>
        <w:gridCol w:w="1591"/>
        <w:gridCol w:w="1513"/>
        <w:gridCol w:w="2014"/>
        <w:gridCol w:w="1441"/>
        <w:gridCol w:w="7"/>
        <w:gridCol w:w="1161"/>
      </w:tblGrid>
      <w:tr w:rsidR="00A542DE" w:rsidRPr="009E51F1" w14:paraId="766CCAD5" w14:textId="77777777" w:rsidTr="00A542DE">
        <w:trPr>
          <w:trHeight w:val="30"/>
          <w:tblCellSpacing w:w="0" w:type="auto"/>
        </w:trPr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6770E1A7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Наименование возможного риска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DB482" w14:textId="4C605360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Цель</w:t>
            </w:r>
            <w:r w:rsidR="0041270D">
              <w:rPr>
                <w:rFonts w:ascii="Times New Roman" w:eastAsia="Consolas" w:hAnsi="Times New Roman" w:cs="Times New Roman"/>
                <w:color w:val="000000"/>
                <w:sz w:val="20"/>
              </w:rPr>
              <w:t>,</w:t>
            </w: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 xml:space="preserve"> на которую может повлиять данный риск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2CE33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D2E75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Запланированные мероприятия по управлению рисками</w:t>
            </w:r>
          </w:p>
        </w:tc>
        <w:tc>
          <w:tcPr>
            <w:tcW w:w="17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BED43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Фактическое исполнение мероприятий по управлению рисками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9E402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Причины неисполнения</w:t>
            </w:r>
          </w:p>
        </w:tc>
      </w:tr>
      <w:tr w:rsidR="00A542DE" w:rsidRPr="009E51F1" w14:paraId="439CB4C8" w14:textId="77777777" w:rsidTr="00A542DE">
        <w:trPr>
          <w:trHeight w:val="30"/>
          <w:tblCellSpacing w:w="0" w:type="auto"/>
        </w:trPr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50BB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BE4FC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C6339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76D15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7D46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2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29436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6</w:t>
            </w:r>
          </w:p>
        </w:tc>
      </w:tr>
      <w:tr w:rsidR="009E51F1" w:rsidRPr="009E51F1" w14:paraId="6A5F79EF" w14:textId="77777777" w:rsidTr="00BD59F0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047CD" w14:textId="77777777"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Внешние риски</w:t>
            </w:r>
          </w:p>
        </w:tc>
      </w:tr>
      <w:tr w:rsidR="00A542DE" w:rsidRPr="009E51F1" w14:paraId="679A07D7" w14:textId="77777777" w:rsidTr="00A542DE">
        <w:trPr>
          <w:trHeight w:val="30"/>
          <w:tblCellSpacing w:w="0" w:type="auto"/>
        </w:trPr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5A668" w14:textId="4383B6B8" w:rsidR="009E51F1" w:rsidRPr="00FC476C" w:rsidRDefault="00FC476C" w:rsidP="00FC476C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Ф</w:t>
            </w:r>
            <w:r w:rsidRPr="00FC476C">
              <w:rPr>
                <w:rFonts w:ascii="Times New Roman" w:eastAsia="Consolas" w:hAnsi="Times New Roman" w:cs="Times New Roman"/>
              </w:rPr>
              <w:t>инансовые, они проявляются в результате неверной финансовой стратегии, с нестабильностью экономичес</w:t>
            </w:r>
            <w:r>
              <w:rPr>
                <w:rFonts w:ascii="Times New Roman" w:eastAsia="Consolas" w:hAnsi="Times New Roman" w:cs="Times New Roman"/>
              </w:rPr>
              <w:t>кого состояния предприятия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DC2C9" w14:textId="1844F38C" w:rsidR="009E51F1" w:rsidRPr="00FC476C" w:rsidRDefault="006D1F1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Цель 1: </w:t>
            </w:r>
            <w:r w:rsidRPr="006D1F12">
              <w:rPr>
                <w:rFonts w:ascii="Times New Roman" w:eastAsia="Consolas" w:hAnsi="Times New Roman" w:cs="Times New Roman"/>
              </w:rPr>
              <w:t>Адекватное финансирование деятельности, повышение доходности</w:t>
            </w:r>
            <w:r w:rsidR="009E51F1" w:rsidRPr="006D1F12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6A582" w14:textId="451F7371" w:rsidR="009E51F1" w:rsidRPr="00FC476C" w:rsidRDefault="006D1F1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Уменьшение доходности</w:t>
            </w:r>
            <w:r w:rsidR="009E51F1" w:rsidRPr="00FC476C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85C3F" w14:textId="650B2FEE" w:rsidR="009E51F1" w:rsidRPr="00FC476C" w:rsidRDefault="006D1F1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Разработка наиболее выгодной финансовой стратегии, которая предусматривает экономическую нестабильность</w:t>
            </w:r>
            <w:r w:rsidR="009E51F1" w:rsidRPr="00FC476C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7A5A5" w14:textId="49959036" w:rsidR="009E51F1" w:rsidRPr="00FC476C" w:rsidRDefault="006D1F1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Разработан стратегический финансовый план</w:t>
            </w:r>
            <w:r w:rsidR="009E51F1" w:rsidRPr="00FC476C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2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A6CBB" w14:textId="25FBEBAE" w:rsidR="009E51F1" w:rsidRPr="00FC476C" w:rsidRDefault="006D1F1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-</w:t>
            </w:r>
            <w:r w:rsidR="009E51F1" w:rsidRPr="00FC476C">
              <w:rPr>
                <w:rFonts w:ascii="Times New Roman" w:eastAsia="Consolas" w:hAnsi="Times New Roman" w:cs="Times New Roman"/>
              </w:rPr>
              <w:br/>
            </w:r>
          </w:p>
        </w:tc>
      </w:tr>
      <w:tr w:rsidR="00A542DE" w:rsidRPr="009E51F1" w14:paraId="0B2D4DBA" w14:textId="77777777" w:rsidTr="00A542DE">
        <w:trPr>
          <w:trHeight w:val="30"/>
          <w:tblCellSpacing w:w="0" w:type="auto"/>
        </w:trPr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BAF01" w14:textId="66D6F7A1" w:rsidR="009E51F1" w:rsidRPr="00FC476C" w:rsidRDefault="00FC476C" w:rsidP="006D1F12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Управление здравоохранением может </w:t>
            </w:r>
            <w:r w:rsidR="006D1F12">
              <w:rPr>
                <w:rFonts w:ascii="Times New Roman" w:eastAsia="Consolas" w:hAnsi="Times New Roman" w:cs="Times New Roman"/>
              </w:rPr>
              <w:t>оказать негативное влияние на гос. закуп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C3522" w14:textId="77777777" w:rsidR="006D1F12" w:rsidRDefault="006D1F1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Цель 1: Укомплектование современным оборудованием</w:t>
            </w:r>
          </w:p>
          <w:p w14:paraId="34098D69" w14:textId="77777777" w:rsidR="006D1F12" w:rsidRDefault="006D1F1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Цель 2: Расширение новых видов деятельности</w:t>
            </w:r>
          </w:p>
          <w:p w14:paraId="75E5826A" w14:textId="651BCD5D" w:rsidR="009E51F1" w:rsidRPr="00FC476C" w:rsidRDefault="006D1F12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Цель 3: </w:t>
            </w:r>
            <w:r w:rsidR="008509A7">
              <w:rPr>
                <w:rFonts w:ascii="Times New Roman" w:eastAsia="Consolas" w:hAnsi="Times New Roman" w:cs="Times New Roman"/>
              </w:rPr>
              <w:t>Внедрение</w:t>
            </w:r>
            <w:r>
              <w:rPr>
                <w:rFonts w:ascii="Times New Roman" w:eastAsia="Consolas" w:hAnsi="Times New Roman" w:cs="Times New Roman"/>
              </w:rPr>
              <w:t xml:space="preserve"> новых технологий лечебного процесса и управление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4D050" w14:textId="77777777" w:rsidR="008509A7" w:rsidRDefault="009E51F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FC476C">
              <w:rPr>
                <w:rFonts w:ascii="Times New Roman" w:eastAsia="Consolas" w:hAnsi="Times New Roman" w:cs="Times New Roman"/>
              </w:rPr>
              <w:br/>
            </w:r>
            <w:r w:rsidR="008509A7">
              <w:rPr>
                <w:rFonts w:ascii="Times New Roman" w:eastAsia="Consolas" w:hAnsi="Times New Roman" w:cs="Times New Roman"/>
              </w:rPr>
              <w:t>-Возникновение периода застоя в развитии медицинской организации</w:t>
            </w:r>
          </w:p>
          <w:p w14:paraId="00C92089" w14:textId="50172E38" w:rsidR="009E51F1" w:rsidRPr="00FC476C" w:rsidRDefault="008509A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- Расторжение договоров и связанные с этим издержки </w:t>
            </w:r>
          </w:p>
        </w:tc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1DD58" w14:textId="7D399366" w:rsidR="009E51F1" w:rsidRPr="00FC476C" w:rsidRDefault="008509A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Разработка внутренней нормативной документации соответствующей нормативно-правовым актам министерства здравоохранения РК</w:t>
            </w:r>
            <w:r w:rsidR="009E51F1" w:rsidRPr="00FC476C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54DF0" w14:textId="7F92D2D7" w:rsidR="009E51F1" w:rsidRPr="00FC476C" w:rsidRDefault="008509A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8509A7">
              <w:rPr>
                <w:rFonts w:ascii="Times New Roman" w:eastAsia="Consolas" w:hAnsi="Times New Roman" w:cs="Times New Roman"/>
              </w:rPr>
              <w:t>Разработан стратегический финансовый план</w:t>
            </w:r>
            <w:r w:rsidRPr="008509A7">
              <w:rPr>
                <w:rFonts w:ascii="Times New Roman" w:eastAsia="Consolas" w:hAnsi="Times New Roman" w:cs="Times New Roman"/>
              </w:rPr>
              <w:br/>
            </w:r>
            <w:r w:rsidR="009E51F1" w:rsidRPr="00FC476C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2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D4BE" w14:textId="37C2EB73" w:rsidR="009E51F1" w:rsidRPr="00FC476C" w:rsidRDefault="008509A7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-</w:t>
            </w:r>
            <w:r w:rsidR="009E51F1" w:rsidRPr="00FC476C">
              <w:rPr>
                <w:rFonts w:ascii="Times New Roman" w:eastAsia="Consolas" w:hAnsi="Times New Roman" w:cs="Times New Roman"/>
              </w:rPr>
              <w:br/>
            </w:r>
          </w:p>
        </w:tc>
      </w:tr>
      <w:tr w:rsidR="009E51F1" w:rsidRPr="009E51F1" w14:paraId="27E372BC" w14:textId="77777777" w:rsidTr="00BD59F0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B7DBC" w14:textId="77777777" w:rsidR="009E51F1" w:rsidRPr="00FC476C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FC476C">
              <w:rPr>
                <w:rFonts w:ascii="Times New Roman" w:eastAsia="Consolas" w:hAnsi="Times New Roman" w:cs="Times New Roman"/>
                <w:color w:val="000000"/>
                <w:sz w:val="20"/>
              </w:rPr>
              <w:t>Внутренние риски</w:t>
            </w:r>
          </w:p>
        </w:tc>
      </w:tr>
      <w:tr w:rsidR="00A542DE" w:rsidRPr="009E51F1" w14:paraId="0E548497" w14:textId="77777777" w:rsidTr="00A542DE">
        <w:trPr>
          <w:trHeight w:val="30"/>
          <w:tblCellSpacing w:w="0" w:type="auto"/>
        </w:trPr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55D2D" w14:textId="18EE24D8" w:rsidR="009E51F1" w:rsidRPr="001E1664" w:rsidRDefault="009E51F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FC476C">
              <w:rPr>
                <w:rFonts w:ascii="Times New Roman" w:eastAsia="Consolas" w:hAnsi="Times New Roman" w:cs="Times New Roman"/>
              </w:rPr>
              <w:br/>
            </w:r>
            <w:r w:rsidR="001E1664">
              <w:rPr>
                <w:rFonts w:ascii="Times New Roman" w:eastAsia="Consolas" w:hAnsi="Times New Roman" w:cs="Times New Roman"/>
              </w:rPr>
              <w:t>Возникновение внутрибольничной инфекции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DD26B" w14:textId="77777777" w:rsidR="007D7E5C" w:rsidRDefault="007D7E5C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- На показатель качества;</w:t>
            </w:r>
          </w:p>
          <w:p w14:paraId="3F0C4BA5" w14:textId="77777777" w:rsidR="007D7E5C" w:rsidRDefault="007D7E5C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- На репутацию;</w:t>
            </w:r>
            <w:r w:rsidR="009E51F1" w:rsidRPr="007D7E5C">
              <w:rPr>
                <w:rFonts w:ascii="Times New Roman" w:eastAsia="Consolas" w:hAnsi="Times New Roman" w:cs="Times New Roman"/>
              </w:rPr>
              <w:br/>
            </w:r>
            <w:r>
              <w:rPr>
                <w:rFonts w:ascii="Times New Roman" w:eastAsia="Consolas" w:hAnsi="Times New Roman" w:cs="Times New Roman"/>
              </w:rPr>
              <w:t>Цель 1: Улучшение сервиса</w:t>
            </w:r>
          </w:p>
          <w:p w14:paraId="57C4811B" w14:textId="3419D1C7" w:rsidR="009E51F1" w:rsidRPr="007D7E5C" w:rsidRDefault="007D7E5C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Цель 2:  </w:t>
            </w:r>
            <w:r w:rsidRPr="007D7E5C">
              <w:rPr>
                <w:rFonts w:ascii="Times New Roman" w:eastAsia="Consolas" w:hAnsi="Times New Roman" w:cs="Times New Roman"/>
              </w:rPr>
              <w:t xml:space="preserve">Внедрение новых технологий лечебного </w:t>
            </w:r>
            <w:r w:rsidRPr="007D7E5C">
              <w:rPr>
                <w:rFonts w:ascii="Times New Roman" w:eastAsia="Consolas" w:hAnsi="Times New Roman" w:cs="Times New Roman"/>
              </w:rPr>
              <w:lastRenderedPageBreak/>
              <w:t>процесса и управления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2DE33" w14:textId="77777777" w:rsidR="00A31808" w:rsidRDefault="00A31808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 xml:space="preserve">- Ухудшение показателей стационара (увеличение срока пребывания пациента в стационаре, увеличение смертности от ВБИ в </w:t>
            </w:r>
            <w:r>
              <w:rPr>
                <w:rFonts w:ascii="Times New Roman" w:eastAsia="Consolas" w:hAnsi="Times New Roman" w:cs="Times New Roman"/>
              </w:rPr>
              <w:lastRenderedPageBreak/>
              <w:t>стационаре);</w:t>
            </w:r>
          </w:p>
          <w:p w14:paraId="2899C905" w14:textId="28ED3F7D" w:rsidR="009E51F1" w:rsidRPr="007D7E5C" w:rsidRDefault="00A31808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- </w:t>
            </w:r>
            <w:r w:rsidR="00A542DE">
              <w:rPr>
                <w:rFonts w:ascii="Times New Roman" w:eastAsia="Consolas" w:hAnsi="Times New Roman" w:cs="Times New Roman"/>
              </w:rPr>
              <w:t>Дополнительные финансовые затраты</w:t>
            </w:r>
          </w:p>
        </w:tc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061E3" w14:textId="77777777" w:rsidR="00A542DE" w:rsidRDefault="00A542DE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>1. Комплексные мероприятия по профилактике ВБИ</w:t>
            </w:r>
          </w:p>
          <w:p w14:paraId="42F4A477" w14:textId="77777777" w:rsidR="00A542DE" w:rsidRDefault="00A542DE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</w:p>
          <w:p w14:paraId="2EC180FC" w14:textId="11353143" w:rsidR="009E51F1" w:rsidRPr="007D7E5C" w:rsidRDefault="00A542DE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2. В случае возникновения, мероприятия, направленные на источник инфекции, - выявление, изоляция и санация.</w:t>
            </w:r>
            <w:r w:rsidR="009E51F1" w:rsidRPr="007D7E5C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44BFC" w14:textId="77777777" w:rsidR="00A542DE" w:rsidRPr="00A542DE" w:rsidRDefault="00A542DE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 w:rsidRPr="00A542DE">
              <w:rPr>
                <w:rFonts w:ascii="Times New Roman" w:eastAsia="Consolas" w:hAnsi="Times New Roman" w:cs="Times New Roman"/>
              </w:rPr>
              <w:lastRenderedPageBreak/>
              <w:t>1. Работает комиссия по инфекционному контролю</w:t>
            </w:r>
          </w:p>
          <w:p w14:paraId="1FD3BA25" w14:textId="77777777" w:rsidR="00A542DE" w:rsidRPr="00A542DE" w:rsidRDefault="00A542DE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 w:rsidRPr="00A542DE">
              <w:rPr>
                <w:rFonts w:ascii="Times New Roman" w:eastAsia="Consolas" w:hAnsi="Times New Roman" w:cs="Times New Roman"/>
              </w:rPr>
              <w:t>2. Разработана Программа работы по организации и проведению инфкционного контроля</w:t>
            </w:r>
          </w:p>
          <w:p w14:paraId="507E17EA" w14:textId="4978458F" w:rsidR="009E51F1" w:rsidRPr="007D7E5C" w:rsidRDefault="00A542DE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 w:rsidRPr="00A542DE">
              <w:rPr>
                <w:rFonts w:ascii="Times New Roman" w:eastAsia="Consolas" w:hAnsi="Times New Roman" w:cs="Times New Roman"/>
              </w:rPr>
              <w:lastRenderedPageBreak/>
              <w:t>В результате чего показатель ВБИ за 2017г равен 0</w:t>
            </w:r>
          </w:p>
        </w:tc>
        <w:tc>
          <w:tcPr>
            <w:tcW w:w="12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85A15" w14:textId="23DD383B" w:rsidR="009E51F1" w:rsidRPr="007D7E5C" w:rsidRDefault="00A31808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>-</w:t>
            </w:r>
            <w:r w:rsidR="009E51F1" w:rsidRPr="007D7E5C">
              <w:rPr>
                <w:rFonts w:ascii="Times New Roman" w:eastAsia="Consolas" w:hAnsi="Times New Roman" w:cs="Times New Roman"/>
              </w:rPr>
              <w:br/>
            </w:r>
          </w:p>
        </w:tc>
      </w:tr>
      <w:tr w:rsidR="00A542DE" w:rsidRPr="009E51F1" w14:paraId="7BF9274F" w14:textId="77777777" w:rsidTr="00A542DE">
        <w:trPr>
          <w:trHeight w:val="30"/>
          <w:tblCellSpacing w:w="0" w:type="auto"/>
        </w:trPr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F47BB" w14:textId="2F120C7A" w:rsidR="009E51F1" w:rsidRPr="00A542DE" w:rsidRDefault="001E1664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>Интраоперационные осложнения</w:t>
            </w:r>
            <w:r w:rsidR="009E51F1" w:rsidRPr="00A542DE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ECC6C" w14:textId="7876BB6F" w:rsidR="001E1664" w:rsidRDefault="001E1664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- На качество оказания медицинской помощи;</w:t>
            </w:r>
          </w:p>
          <w:p w14:paraId="01841C84" w14:textId="36DBAAE8" w:rsidR="001E1664" w:rsidRDefault="001E1664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- На репутацию;</w:t>
            </w:r>
          </w:p>
          <w:p w14:paraId="571FB796" w14:textId="727050B9" w:rsidR="009E51F1" w:rsidRPr="001E1664" w:rsidRDefault="001E1664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Цель 1: Внедрение новых технологий лечебного процесса и управления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0C042" w14:textId="77777777" w:rsidR="001E1664" w:rsidRDefault="001E1664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- Ухудшение показателей стационара</w:t>
            </w:r>
          </w:p>
          <w:p w14:paraId="57DEC658" w14:textId="77777777" w:rsidR="001E1664" w:rsidRDefault="001E1664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- Ухудшение состояния здоровья пациентов</w:t>
            </w:r>
          </w:p>
          <w:p w14:paraId="76D2C97C" w14:textId="0633D330" w:rsidR="009E51F1" w:rsidRPr="001E1664" w:rsidRDefault="001E1664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- Дополнительные финансовые затраты</w:t>
            </w:r>
            <w:r w:rsidR="009E51F1" w:rsidRPr="001E1664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2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D82BF" w14:textId="77777777" w:rsidR="007D7E5C" w:rsidRDefault="007D7E5C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1. Системная работа госпитального эпидемиолога</w:t>
            </w:r>
          </w:p>
          <w:p w14:paraId="0F888BA4" w14:textId="0B385FC4" w:rsidR="009E51F1" w:rsidRPr="001E1664" w:rsidRDefault="00A542DE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2. Регулярное проведение эппидар</w:t>
            </w:r>
            <w:r w:rsidR="007D7E5C">
              <w:rPr>
                <w:rFonts w:ascii="Times New Roman" w:eastAsia="Consolas" w:hAnsi="Times New Roman" w:cs="Times New Roman"/>
              </w:rPr>
              <w:t>ассследований</w:t>
            </w:r>
            <w:r w:rsidR="009E51F1" w:rsidRPr="001E1664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68AC4" w14:textId="7E62CB4C" w:rsidR="007D7E5C" w:rsidRDefault="007D7E5C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1. Работает комиссия по инфекционному контролю</w:t>
            </w:r>
          </w:p>
          <w:p w14:paraId="2F1E2237" w14:textId="4962E3B2" w:rsidR="00A542DE" w:rsidRDefault="00A542DE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2. Разработана Программа работы по организации и проведению инфкционного контроля</w:t>
            </w:r>
          </w:p>
          <w:p w14:paraId="0461D425" w14:textId="336CA251" w:rsidR="009E51F1" w:rsidRPr="001E1664" w:rsidRDefault="007D7E5C" w:rsidP="00A542DE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В результате чего показатель ВБИ за 2017г равен 0</w:t>
            </w:r>
            <w:r w:rsidR="009E51F1" w:rsidRPr="001E1664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2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4072" w14:textId="157AA559" w:rsidR="009E51F1" w:rsidRPr="001E1664" w:rsidRDefault="009E51F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1E1664">
              <w:rPr>
                <w:rFonts w:ascii="Times New Roman" w:eastAsia="Consolas" w:hAnsi="Times New Roman" w:cs="Times New Roman"/>
              </w:rPr>
              <w:br/>
            </w:r>
            <w:r w:rsidR="00A31808">
              <w:rPr>
                <w:rFonts w:ascii="Times New Roman" w:eastAsia="Consolas" w:hAnsi="Times New Roman" w:cs="Times New Roman"/>
              </w:rPr>
              <w:t>-</w:t>
            </w:r>
          </w:p>
        </w:tc>
      </w:tr>
    </w:tbl>
    <w:p w14:paraId="7198B7EE" w14:textId="0A40A941" w:rsidR="00C91120" w:rsidRDefault="00C9112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2FCE4104" w14:textId="19DD2E64" w:rsidR="00223664" w:rsidRPr="00FA5E6B" w:rsidRDefault="00223664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3.Стратегические направления, цели и целевые индикаторы</w:t>
      </w:r>
    </w:p>
    <w:p w14:paraId="260DEAE7" w14:textId="60C7AF0C" w:rsidR="008E306F" w:rsidRDefault="0037698E" w:rsidP="008E30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98E">
        <w:rPr>
          <w:rFonts w:ascii="Times New Roman" w:hAnsi="Times New Roman" w:cs="Times New Roman"/>
          <w:color w:val="000000"/>
          <w:sz w:val="28"/>
          <w:szCs w:val="28"/>
        </w:rPr>
        <w:t>Организация работает по 4 стратегическим направлениям:</w:t>
      </w:r>
    </w:p>
    <w:p w14:paraId="67934AE1" w14:textId="12101593" w:rsidR="0037698E" w:rsidRDefault="0037698E" w:rsidP="008E30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1.Финансы</w:t>
      </w:r>
    </w:p>
    <w:p w14:paraId="0E185FB4" w14:textId="467B5464" w:rsidR="0037698E" w:rsidRPr="0037698E" w:rsidRDefault="00723FF0" w:rsidP="008E30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 1.1: </w:t>
      </w:r>
      <w:r w:rsidR="0037698E" w:rsidRPr="0037698E">
        <w:rPr>
          <w:rFonts w:ascii="Times New Roman" w:hAnsi="Times New Roman" w:cs="Times New Roman"/>
          <w:color w:val="000000"/>
          <w:sz w:val="28"/>
          <w:szCs w:val="28"/>
        </w:rPr>
        <w:t>Адекватное финансирование деятельности, повышение доходности.</w:t>
      </w:r>
    </w:p>
    <w:p w14:paraId="1E0397DD" w14:textId="018DBAE2" w:rsidR="0037698E" w:rsidRDefault="0037698E" w:rsidP="008E30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Клиенты</w:t>
      </w:r>
    </w:p>
    <w:p w14:paraId="082D0384" w14:textId="295FAD43" w:rsidR="00723FF0" w:rsidRPr="00723FF0" w:rsidRDefault="00723FF0" w:rsidP="00723F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2.1</w:t>
      </w:r>
      <w:r w:rsidRPr="00723FF0">
        <w:rPr>
          <w:rFonts w:ascii="Times New Roman" w:hAnsi="Times New Roman" w:cs="Times New Roman"/>
          <w:color w:val="000000"/>
          <w:sz w:val="28"/>
          <w:szCs w:val="28"/>
        </w:rPr>
        <w:t>: Регулярный мониторинг удовлетворенности пациентов.</w:t>
      </w:r>
    </w:p>
    <w:p w14:paraId="2BAED827" w14:textId="1ADEE0C0" w:rsidR="00723FF0" w:rsidRPr="00723FF0" w:rsidRDefault="00723FF0" w:rsidP="00723F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FF0">
        <w:rPr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Pr="00723FF0">
        <w:rPr>
          <w:rFonts w:ascii="Times New Roman" w:hAnsi="Times New Roman" w:cs="Times New Roman"/>
          <w:color w:val="000000"/>
          <w:sz w:val="28"/>
          <w:szCs w:val="28"/>
        </w:rPr>
        <w:t>: Улучшение сервиса.</w:t>
      </w:r>
    </w:p>
    <w:p w14:paraId="3547321E" w14:textId="14E1BA4D" w:rsidR="00723FF0" w:rsidRPr="00723FF0" w:rsidRDefault="00723FF0" w:rsidP="008E30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FF0">
        <w:rPr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r w:rsidR="00F309E3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723FF0">
        <w:rPr>
          <w:rFonts w:ascii="Times New Roman" w:hAnsi="Times New Roman" w:cs="Times New Roman"/>
          <w:color w:val="000000"/>
          <w:sz w:val="28"/>
          <w:szCs w:val="28"/>
        </w:rPr>
        <w:t>: Создание гибкого стационара.</w:t>
      </w:r>
    </w:p>
    <w:p w14:paraId="511F688F" w14:textId="23CA44F7" w:rsidR="0037698E" w:rsidRPr="00723FF0" w:rsidRDefault="0037698E" w:rsidP="008E30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FF0">
        <w:rPr>
          <w:rFonts w:ascii="Times New Roman" w:hAnsi="Times New Roman" w:cs="Times New Roman"/>
          <w:color w:val="000000"/>
          <w:sz w:val="28"/>
          <w:szCs w:val="28"/>
        </w:rPr>
        <w:t>3. Обучение и развитие персонала</w:t>
      </w:r>
    </w:p>
    <w:p w14:paraId="316C9257" w14:textId="498E2D8E" w:rsidR="00723FF0" w:rsidRPr="00723FF0" w:rsidRDefault="00723FF0" w:rsidP="00723F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3</w:t>
      </w:r>
      <w:r w:rsidRPr="00723FF0">
        <w:rPr>
          <w:rFonts w:ascii="Times New Roman" w:hAnsi="Times New Roman" w:cs="Times New Roman"/>
          <w:color w:val="000000"/>
          <w:sz w:val="28"/>
          <w:szCs w:val="28"/>
        </w:rPr>
        <w:t xml:space="preserve">.1: Повышение мотивация персонала. </w:t>
      </w:r>
    </w:p>
    <w:p w14:paraId="2D36E235" w14:textId="0A497A41" w:rsidR="00723FF0" w:rsidRPr="00723FF0" w:rsidRDefault="00723FF0" w:rsidP="00723F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3.2</w:t>
      </w:r>
      <w:r w:rsidRPr="00723FF0">
        <w:rPr>
          <w:rFonts w:ascii="Times New Roman" w:hAnsi="Times New Roman" w:cs="Times New Roman"/>
          <w:color w:val="000000"/>
          <w:sz w:val="28"/>
          <w:szCs w:val="28"/>
        </w:rPr>
        <w:t>: Обучение менеджменту руководителей подразделений.</w:t>
      </w:r>
    </w:p>
    <w:p w14:paraId="2D90D37C" w14:textId="1879328E" w:rsidR="00723FF0" w:rsidRPr="00723FF0" w:rsidRDefault="00723FF0" w:rsidP="00723F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3.3</w:t>
      </w:r>
      <w:r w:rsidRPr="00723FF0">
        <w:rPr>
          <w:rFonts w:ascii="Times New Roman" w:hAnsi="Times New Roman" w:cs="Times New Roman"/>
          <w:color w:val="000000"/>
          <w:sz w:val="28"/>
          <w:szCs w:val="28"/>
        </w:rPr>
        <w:t>: Повышение категорийности.</w:t>
      </w:r>
    </w:p>
    <w:p w14:paraId="21C48895" w14:textId="496AEBF9" w:rsidR="00723FF0" w:rsidRPr="00723FF0" w:rsidRDefault="00723FF0" w:rsidP="008E30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3.4</w:t>
      </w:r>
      <w:r w:rsidRPr="00723FF0">
        <w:rPr>
          <w:rFonts w:ascii="Times New Roman" w:hAnsi="Times New Roman" w:cs="Times New Roman"/>
          <w:color w:val="000000"/>
          <w:sz w:val="28"/>
          <w:szCs w:val="28"/>
        </w:rPr>
        <w:t>: Обучение врачей акушер-гинекологов и неонатологов УЗИ исследованию.</w:t>
      </w:r>
    </w:p>
    <w:p w14:paraId="5B842164" w14:textId="35259EE2" w:rsidR="0037698E" w:rsidRPr="00723FF0" w:rsidRDefault="0037698E" w:rsidP="008E30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FF0">
        <w:rPr>
          <w:rFonts w:ascii="Times New Roman" w:hAnsi="Times New Roman" w:cs="Times New Roman"/>
          <w:color w:val="000000"/>
          <w:sz w:val="28"/>
          <w:szCs w:val="28"/>
        </w:rPr>
        <w:t>4. Внутренние процессы</w:t>
      </w:r>
    </w:p>
    <w:p w14:paraId="309E1C99" w14:textId="6AC49D77" w:rsidR="00723FF0" w:rsidRPr="00723FF0" w:rsidRDefault="00723FF0" w:rsidP="00723F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4</w:t>
      </w:r>
      <w:r w:rsidRPr="00723FF0">
        <w:rPr>
          <w:rFonts w:ascii="Times New Roman" w:hAnsi="Times New Roman" w:cs="Times New Roman"/>
          <w:color w:val="000000"/>
          <w:sz w:val="28"/>
          <w:szCs w:val="28"/>
        </w:rPr>
        <w:t>.1: Укомплектование современным оборудованием</w:t>
      </w:r>
    </w:p>
    <w:p w14:paraId="3CBBE051" w14:textId="0EFCB359" w:rsidR="00723FF0" w:rsidRPr="00723FF0" w:rsidRDefault="00723FF0" w:rsidP="00723F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4.2</w:t>
      </w:r>
      <w:r w:rsidRPr="00723FF0">
        <w:rPr>
          <w:rFonts w:ascii="Times New Roman" w:hAnsi="Times New Roman" w:cs="Times New Roman"/>
          <w:color w:val="000000"/>
          <w:sz w:val="28"/>
          <w:szCs w:val="28"/>
        </w:rPr>
        <w:t>: Внедрение новых технологий лечебного процесса и управления</w:t>
      </w:r>
    </w:p>
    <w:p w14:paraId="0E9948E3" w14:textId="47200268" w:rsidR="00723FF0" w:rsidRPr="00723FF0" w:rsidRDefault="00723FF0" w:rsidP="00723F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4.3</w:t>
      </w:r>
      <w:r w:rsidRPr="00723FF0">
        <w:rPr>
          <w:rFonts w:ascii="Times New Roman" w:hAnsi="Times New Roman" w:cs="Times New Roman"/>
          <w:color w:val="000000"/>
          <w:sz w:val="28"/>
          <w:szCs w:val="28"/>
        </w:rPr>
        <w:t>: Расширение новых видов деятельности</w:t>
      </w:r>
    </w:p>
    <w:p w14:paraId="26884C3E" w14:textId="321C57CD" w:rsidR="008E306F" w:rsidRPr="00723FF0" w:rsidRDefault="00723FF0" w:rsidP="00723F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4.4</w:t>
      </w:r>
      <w:r w:rsidRPr="00723FF0">
        <w:rPr>
          <w:rFonts w:ascii="Times New Roman" w:hAnsi="Times New Roman" w:cs="Times New Roman"/>
          <w:color w:val="000000"/>
          <w:sz w:val="28"/>
          <w:szCs w:val="28"/>
        </w:rPr>
        <w:t>: Внедрение инструментальных родов</w:t>
      </w:r>
    </w:p>
    <w:p w14:paraId="55E1B7D2" w14:textId="4EEFAD40" w:rsidR="008E306F" w:rsidRPr="00FA5E6B" w:rsidRDefault="008E306F" w:rsidP="008E306F">
      <w:pPr>
        <w:pStyle w:val="a3"/>
        <w:autoSpaceDE w:val="0"/>
        <w:autoSpaceDN w:val="0"/>
        <w:adjustRightInd w:val="0"/>
        <w:spacing w:after="0" w:line="194" w:lineRule="exact"/>
        <w:ind w:left="375" w:right="3931"/>
        <w:jc w:val="center"/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A8A64FF" w14:textId="07B48307" w:rsidR="006A5D3D" w:rsidRPr="006A5D3D" w:rsidRDefault="007E7DD0" w:rsidP="006A5D3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>Стратегическо</w:t>
      </w:r>
      <w:r w:rsidR="00223664" w:rsidRPr="00FA5E6B">
        <w:rPr>
          <w:rFonts w:ascii="Times New Roman" w:hAnsi="Times New Roman" w:cs="Times New Roman"/>
          <w:b/>
          <w:color w:val="000000"/>
          <w:sz w:val="28"/>
          <w:szCs w:val="28"/>
        </w:rPr>
        <w:t>е направлени</w:t>
      </w: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23664" w:rsidRPr="00FA5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1741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(финансы)</w:t>
      </w:r>
      <w:r w:rsidR="006A5D3D">
        <w:rPr>
          <w:rFonts w:ascii="Times New Roman" w:hAnsi="Times New Roman" w:cs="Times New Roman"/>
          <w:b/>
          <w:sz w:val="28"/>
          <w:szCs w:val="28"/>
        </w:rPr>
        <w:t>.</w:t>
      </w:r>
    </w:p>
    <w:p w14:paraId="3A5173C3" w14:textId="77777777" w:rsidR="006A5D3D" w:rsidRDefault="006A5D3D" w:rsidP="006A5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поступления финансовых средств в 2017 году было Республиканское Государственное Учреждение "Департамент Комитета оплаты медицинских услуг Министерства здравоохранения Республики Казахстан по Мангистауской области".</w:t>
      </w:r>
    </w:p>
    <w:p w14:paraId="61D2D39C" w14:textId="77777777" w:rsidR="006A5D3D" w:rsidRDefault="006A5D3D" w:rsidP="006A5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организации за 2017 год составили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737  008,6 тыс.тенге, </w:t>
      </w:r>
      <w:r>
        <w:rPr>
          <w:rFonts w:ascii="Times New Roman" w:hAnsi="Times New Roman" w:cs="Times New Roman"/>
          <w:sz w:val="28"/>
          <w:szCs w:val="28"/>
        </w:rPr>
        <w:t xml:space="preserve">из них  за счет средств ГОБМП - </w:t>
      </w:r>
      <w:r>
        <w:rPr>
          <w:rFonts w:ascii="Times New Roman" w:hAnsi="Times New Roman" w:cs="Times New Roman"/>
          <w:b/>
          <w:sz w:val="28"/>
          <w:szCs w:val="28"/>
        </w:rPr>
        <w:t>701 755,3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тыс.тенге</w:t>
      </w:r>
      <w:r>
        <w:rPr>
          <w:rFonts w:ascii="Times New Roman" w:hAnsi="Times New Roman" w:cs="Times New Roman"/>
          <w:sz w:val="28"/>
          <w:szCs w:val="28"/>
        </w:rPr>
        <w:t xml:space="preserve">, доходы от оказания платных услуг – </w:t>
      </w:r>
      <w:r>
        <w:rPr>
          <w:rFonts w:ascii="Times New Roman" w:hAnsi="Times New Roman" w:cs="Times New Roman"/>
          <w:b/>
          <w:sz w:val="28"/>
          <w:szCs w:val="28"/>
        </w:rPr>
        <w:t>35 253,3 тыс.тенге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00CE45B" w14:textId="77777777" w:rsidR="006A5D3D" w:rsidRDefault="006A5D3D" w:rsidP="006A5D3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2016 годом отмечается увеличение общих доходов на 8%, т.е. на </w:t>
      </w:r>
      <w:r>
        <w:rPr>
          <w:rFonts w:ascii="Times New Roman" w:hAnsi="Times New Roman" w:cs="Times New Roman"/>
          <w:b/>
          <w:sz w:val="28"/>
          <w:szCs w:val="28"/>
        </w:rPr>
        <w:t xml:space="preserve">53 031,1 тыс.тенге, </w:t>
      </w:r>
      <w:r>
        <w:rPr>
          <w:rFonts w:ascii="Times New Roman" w:hAnsi="Times New Roman" w:cs="Times New Roman"/>
          <w:sz w:val="28"/>
          <w:szCs w:val="28"/>
        </w:rPr>
        <w:t>в связи с увеличением рождаемости.</w:t>
      </w:r>
    </w:p>
    <w:p w14:paraId="7E5D457C" w14:textId="77777777" w:rsidR="00924638" w:rsidRPr="004B3E31" w:rsidRDefault="006A5D3D" w:rsidP="00924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Договор в рамках ГОБМП был заключен с Филиалом по Мангистауской области НАО "Фонд социального медицинского страхования".</w:t>
      </w:r>
    </w:p>
    <w:p w14:paraId="5DC3FA8B" w14:textId="5B3FAD37" w:rsidR="00924638" w:rsidRPr="00924638" w:rsidRDefault="00924638" w:rsidP="00924638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46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 1.1:</w:t>
      </w:r>
      <w:r w:rsidRPr="009246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24638">
        <w:rPr>
          <w:rFonts w:ascii="Times New Roman" w:eastAsia="Calibri" w:hAnsi="Times New Roman" w:cs="Times New Roman"/>
          <w:b/>
          <w:sz w:val="28"/>
          <w:szCs w:val="28"/>
        </w:rPr>
        <w:t>Адекватное финансирование по программе ГОБМП.</w:t>
      </w:r>
    </w:p>
    <w:tbl>
      <w:tblPr>
        <w:tblStyle w:val="32"/>
        <w:tblW w:w="11280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331"/>
        <w:gridCol w:w="8"/>
        <w:gridCol w:w="1727"/>
        <w:gridCol w:w="709"/>
        <w:gridCol w:w="1134"/>
        <w:gridCol w:w="1134"/>
        <w:gridCol w:w="992"/>
        <w:gridCol w:w="992"/>
        <w:gridCol w:w="993"/>
        <w:gridCol w:w="1134"/>
        <w:gridCol w:w="1134"/>
        <w:gridCol w:w="992"/>
      </w:tblGrid>
      <w:tr w:rsidR="00924638" w:rsidRPr="00924638" w14:paraId="725D5D50" w14:textId="77777777" w:rsidTr="00924638">
        <w:trPr>
          <w:trHeight w:val="170"/>
        </w:trPr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9ADC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№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C722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3BB1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Ед.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D51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Источник 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7F89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Ответственные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718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Факт 201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275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План (годы)</w:t>
            </w:r>
          </w:p>
        </w:tc>
      </w:tr>
      <w:tr w:rsidR="00924638" w:rsidRPr="00924638" w14:paraId="39982AA8" w14:textId="77777777" w:rsidTr="00924638">
        <w:trPr>
          <w:trHeight w:val="170"/>
        </w:trPr>
        <w:tc>
          <w:tcPr>
            <w:tcW w:w="13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AED1" w14:textId="77777777" w:rsidR="00924638" w:rsidRPr="00924638" w:rsidRDefault="00924638" w:rsidP="009246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901" w14:textId="77777777" w:rsidR="00924638" w:rsidRPr="00924638" w:rsidRDefault="00924638" w:rsidP="009246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B43B" w14:textId="77777777" w:rsidR="00924638" w:rsidRPr="00924638" w:rsidRDefault="00924638" w:rsidP="009246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163F" w14:textId="77777777" w:rsidR="00924638" w:rsidRPr="00924638" w:rsidRDefault="00924638" w:rsidP="009246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4E6C" w14:textId="77777777" w:rsidR="00924638" w:rsidRPr="00924638" w:rsidRDefault="00924638" w:rsidP="009246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4F6A" w14:textId="77777777" w:rsidR="00924638" w:rsidRPr="00924638" w:rsidRDefault="00924638" w:rsidP="009246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689B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2018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C6A4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2019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7497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2020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BE29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2021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2E18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2022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</w:tr>
      <w:tr w:rsidR="00924638" w:rsidRPr="00924638" w14:paraId="18984391" w14:textId="77777777" w:rsidTr="00924638">
        <w:trPr>
          <w:trHeight w:val="170"/>
        </w:trPr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4401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8D18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8412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82C7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E23D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FEBF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D541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FFCC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FF24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CD3D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69B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</w:tr>
      <w:tr w:rsidR="00924638" w:rsidRPr="00924638" w14:paraId="253BC65B" w14:textId="77777777" w:rsidTr="00924638">
        <w:trPr>
          <w:trHeight w:val="170"/>
        </w:trPr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C53B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1B7" w14:textId="77777777" w:rsidR="00924638" w:rsidRPr="00924638" w:rsidRDefault="00924638" w:rsidP="009246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Обеспечение ГОБМП </w:t>
            </w:r>
          </w:p>
          <w:p w14:paraId="1B5305AF" w14:textId="77777777" w:rsidR="00924638" w:rsidRPr="00924638" w:rsidRDefault="00924638" w:rsidP="009246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D9FF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тыс.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FA28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A74D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F57C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701755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7EF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626110,00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EF25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2121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BBCB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153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0000,00</w:t>
            </w:r>
          </w:p>
        </w:tc>
      </w:tr>
      <w:tr w:rsidR="00924638" w:rsidRPr="00924638" w14:paraId="148C25BE" w14:textId="77777777" w:rsidTr="00924638">
        <w:trPr>
          <w:trHeight w:val="170"/>
        </w:trPr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448A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0D70" w14:textId="77777777" w:rsidR="00924638" w:rsidRPr="00924638" w:rsidRDefault="00924638" w:rsidP="009246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Просроченная  </w:t>
            </w:r>
            <w:r w:rsidRPr="009246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кредиторская задолженность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817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A5E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ED9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00C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02F2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CA0B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D07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BE6C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E54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924638" w:rsidRPr="00924638" w14:paraId="78841FB9" w14:textId="77777777" w:rsidTr="00924638">
        <w:trPr>
          <w:trHeight w:val="170"/>
        </w:trPr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9ACD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8DD4" w14:textId="77777777" w:rsidR="00924638" w:rsidRPr="00924638" w:rsidRDefault="00924638" w:rsidP="009246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Амортизационный коэффициент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D25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07CE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1AEA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5BDF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643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47A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813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7B11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F71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</w:tr>
      <w:tr w:rsidR="00924638" w:rsidRPr="00924638" w14:paraId="171952AA" w14:textId="77777777" w:rsidTr="00924638">
        <w:trPr>
          <w:trHeight w:val="170"/>
        </w:trPr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F6A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C3EC" w14:textId="77777777" w:rsidR="00924638" w:rsidRPr="00924638" w:rsidRDefault="00924638" w:rsidP="009246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Рентабельность (эффективная деятельность)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268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C5B1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E24F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9D5C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FCA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0927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1607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E3DB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362D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</w:tr>
      <w:tr w:rsidR="00924638" w:rsidRPr="00924638" w14:paraId="1AE06193" w14:textId="77777777" w:rsidTr="00924638">
        <w:trPr>
          <w:trHeight w:val="170"/>
        </w:trPr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EFF7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B704" w14:textId="77777777" w:rsidR="00924638" w:rsidRPr="00924638" w:rsidRDefault="00924638" w:rsidP="009246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Рентабельность (</w:t>
            </w:r>
            <w:r w:rsidRPr="009246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ROA</w:t>
            </w:r>
            <w:r w:rsidRPr="009246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D797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8C1A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AFE4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8DA1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1E2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73CB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E5C6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AB27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E94A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</w:tr>
      <w:tr w:rsidR="00924638" w:rsidRPr="00924638" w14:paraId="414ACC3A" w14:textId="77777777" w:rsidTr="00924638">
        <w:trPr>
          <w:trHeight w:val="170"/>
        </w:trPr>
        <w:tc>
          <w:tcPr>
            <w:tcW w:w="11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05E4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Задачи</w:t>
            </w:r>
          </w:p>
        </w:tc>
      </w:tr>
      <w:tr w:rsidR="00924638" w:rsidRPr="00924638" w14:paraId="790E8751" w14:textId="77777777" w:rsidTr="00924638">
        <w:trPr>
          <w:trHeight w:val="17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A316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70E9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Показатели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8678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6BA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3F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92B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47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558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D6C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1D1F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15E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24638" w:rsidRPr="00924638" w14:paraId="7D3F2FB7" w14:textId="77777777" w:rsidTr="00924638">
        <w:trPr>
          <w:trHeight w:val="17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372C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597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Поэтапное расширение перечня гарантированного объема бесплатной медицинской помощи за счет внедрения новых видов 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0DB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тыс.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0DC0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5F7C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DEA2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A45F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C135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C8ED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E83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6D34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8000,00</w:t>
            </w:r>
          </w:p>
        </w:tc>
      </w:tr>
      <w:tr w:rsidR="00924638" w:rsidRPr="00924638" w14:paraId="2E1289CF" w14:textId="77777777" w:rsidTr="00924638">
        <w:trPr>
          <w:trHeight w:val="141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78C9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BA39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Укрепление материально-технической базы организаций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D247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тыс.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E921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49DD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89F1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902F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264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4B5D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FE22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45E8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7500,00</w:t>
            </w:r>
          </w:p>
        </w:tc>
      </w:tr>
      <w:tr w:rsidR="00924638" w:rsidRPr="00924638" w14:paraId="5765F2F9" w14:textId="77777777" w:rsidTr="00924638">
        <w:trPr>
          <w:trHeight w:val="81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8A57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F1AB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46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Обеспечение лекарственными средствами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DA3B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тыс.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CA3F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B14C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855B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185628,4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B83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0799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7A0F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667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CFD5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180000,00</w:t>
            </w:r>
          </w:p>
        </w:tc>
      </w:tr>
      <w:tr w:rsidR="00924638" w:rsidRPr="00924638" w14:paraId="06B84AEC" w14:textId="77777777" w:rsidTr="00924638">
        <w:trPr>
          <w:trHeight w:val="1571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1711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D47F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46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Соотношение средней заработанной платы врачей к средней заработанной плате по региону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E694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7876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FF4A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8B1A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60C1" w14:textId="77777777" w:rsidR="00924638" w:rsidRPr="00924638" w:rsidRDefault="00924638" w:rsidP="00924638">
            <w:pPr>
              <w:jc w:val="center"/>
              <w:rPr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8CC7" w14:textId="77777777" w:rsidR="00924638" w:rsidRPr="00924638" w:rsidRDefault="00924638" w:rsidP="00924638">
            <w:pPr>
              <w:jc w:val="center"/>
              <w:rPr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7EC4" w14:textId="77777777" w:rsidR="00924638" w:rsidRPr="00924638" w:rsidRDefault="00924638" w:rsidP="00924638">
            <w:pPr>
              <w:jc w:val="center"/>
              <w:rPr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0230" w14:textId="77777777" w:rsidR="00924638" w:rsidRPr="00924638" w:rsidRDefault="00924638" w:rsidP="00924638">
            <w:pPr>
              <w:jc w:val="center"/>
              <w:rPr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D53C" w14:textId="77777777" w:rsidR="00924638" w:rsidRPr="00924638" w:rsidRDefault="00924638" w:rsidP="00924638">
            <w:pPr>
              <w:jc w:val="center"/>
              <w:rPr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</w:tr>
    </w:tbl>
    <w:p w14:paraId="671EF767" w14:textId="77777777" w:rsidR="00924638" w:rsidRPr="00924638" w:rsidRDefault="00924638" w:rsidP="00924638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ECD65" w14:textId="77777777" w:rsidR="00924638" w:rsidRPr="00924638" w:rsidRDefault="00924638" w:rsidP="0092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46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 1.</w:t>
      </w:r>
      <w:r w:rsidRPr="0092463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2</w:t>
      </w:r>
      <w:r w:rsidRPr="009246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Pr="00924638">
        <w:rPr>
          <w:rFonts w:ascii="Times New Roman" w:eastAsia="Calibri" w:hAnsi="Times New Roman" w:cs="Times New Roman"/>
          <w:b/>
          <w:sz w:val="28"/>
          <w:szCs w:val="28"/>
        </w:rPr>
        <w:t>Повышение доходности.</w:t>
      </w:r>
    </w:p>
    <w:p w14:paraId="270A6832" w14:textId="77777777" w:rsidR="00924638" w:rsidRPr="00924638" w:rsidRDefault="00924638" w:rsidP="00924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2"/>
        <w:tblW w:w="11280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331"/>
        <w:gridCol w:w="8"/>
        <w:gridCol w:w="1727"/>
        <w:gridCol w:w="709"/>
        <w:gridCol w:w="1134"/>
        <w:gridCol w:w="1134"/>
        <w:gridCol w:w="992"/>
        <w:gridCol w:w="992"/>
        <w:gridCol w:w="993"/>
        <w:gridCol w:w="1134"/>
        <w:gridCol w:w="1134"/>
        <w:gridCol w:w="992"/>
      </w:tblGrid>
      <w:tr w:rsidR="00924638" w:rsidRPr="00924638" w14:paraId="3279A6F1" w14:textId="77777777" w:rsidTr="00924638">
        <w:trPr>
          <w:trHeight w:val="170"/>
        </w:trPr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0B19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№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9C1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032A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Ед.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3B0C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Источник 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1E91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Ответственные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6708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Факт 201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8D4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План (годы)</w:t>
            </w:r>
          </w:p>
        </w:tc>
      </w:tr>
      <w:tr w:rsidR="00924638" w:rsidRPr="00924638" w14:paraId="16C16910" w14:textId="77777777" w:rsidTr="00924638">
        <w:trPr>
          <w:trHeight w:val="170"/>
        </w:trPr>
        <w:tc>
          <w:tcPr>
            <w:tcW w:w="13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B77" w14:textId="77777777" w:rsidR="00924638" w:rsidRPr="00924638" w:rsidRDefault="00924638" w:rsidP="009246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B487" w14:textId="77777777" w:rsidR="00924638" w:rsidRPr="00924638" w:rsidRDefault="00924638" w:rsidP="009246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5D8A" w14:textId="77777777" w:rsidR="00924638" w:rsidRPr="00924638" w:rsidRDefault="00924638" w:rsidP="009246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24A2" w14:textId="77777777" w:rsidR="00924638" w:rsidRPr="00924638" w:rsidRDefault="00924638" w:rsidP="009246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36A9" w14:textId="77777777" w:rsidR="00924638" w:rsidRPr="00924638" w:rsidRDefault="00924638" w:rsidP="009246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B08E" w14:textId="77777777" w:rsidR="00924638" w:rsidRPr="00924638" w:rsidRDefault="00924638" w:rsidP="009246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3C82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2018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A0F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2019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4B67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2020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92F9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2021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2B27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2022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</w:tr>
      <w:tr w:rsidR="00924638" w:rsidRPr="00924638" w14:paraId="7966C8A4" w14:textId="77777777" w:rsidTr="00924638">
        <w:trPr>
          <w:trHeight w:val="170"/>
        </w:trPr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41E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6859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F1BA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4CC8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50D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8305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44E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8BDC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5721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6F85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15B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</w:tr>
      <w:tr w:rsidR="00924638" w:rsidRPr="00924638" w14:paraId="019F105D" w14:textId="77777777" w:rsidTr="00924638">
        <w:trPr>
          <w:trHeight w:val="170"/>
        </w:trPr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3542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2494" w14:textId="77777777" w:rsidR="00924638" w:rsidRPr="00924638" w:rsidRDefault="00924638" w:rsidP="0092463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Повышение дохода с оказанных платных медицинских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287F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тыс.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44D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ADA4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2A64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35 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253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38E9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39DA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6006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9B86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394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000,00</w:t>
            </w:r>
          </w:p>
        </w:tc>
      </w:tr>
      <w:tr w:rsidR="00924638" w:rsidRPr="00924638" w14:paraId="1D10EEDC" w14:textId="77777777" w:rsidTr="00924638">
        <w:trPr>
          <w:trHeight w:val="170"/>
        </w:trPr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7788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7BA5" w14:textId="77777777" w:rsidR="00924638" w:rsidRPr="00924638" w:rsidRDefault="00924638" w:rsidP="009246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Амортизационный коэффициент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22B5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7BAD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9ADA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728A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EDB4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D68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CA9C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A1E8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15F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</w:tr>
      <w:tr w:rsidR="00924638" w:rsidRPr="00924638" w14:paraId="28635D37" w14:textId="77777777" w:rsidTr="00924638">
        <w:trPr>
          <w:trHeight w:val="170"/>
        </w:trPr>
        <w:tc>
          <w:tcPr>
            <w:tcW w:w="11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30C2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Задачи</w:t>
            </w:r>
          </w:p>
        </w:tc>
      </w:tr>
      <w:tr w:rsidR="00924638" w:rsidRPr="00924638" w14:paraId="11386438" w14:textId="77777777" w:rsidTr="00924638">
        <w:trPr>
          <w:trHeight w:val="17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F8D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CC2A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Показатели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39D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5C42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0AD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DE0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DA3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0D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FD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756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C53C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24638" w:rsidRPr="00924638" w14:paraId="05274E21" w14:textId="77777777" w:rsidTr="00924638">
        <w:trPr>
          <w:trHeight w:val="17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6E84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A44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Расширение видов платных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22D2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тыс.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AE01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C6E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670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355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24DD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1438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6B55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5E3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1000,00</w:t>
            </w:r>
          </w:p>
        </w:tc>
      </w:tr>
      <w:tr w:rsidR="00924638" w:rsidRPr="00924638" w14:paraId="59C9D2DD" w14:textId="77777777" w:rsidTr="00924638">
        <w:trPr>
          <w:trHeight w:val="141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F0AC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E886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Укрепление материально-технической базы организаций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480D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тыс.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FFBB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56B7" w14:textId="77777777" w:rsidR="00924638" w:rsidRPr="00924638" w:rsidRDefault="00924638" w:rsidP="00924638">
            <w:pPr>
              <w:rPr>
                <w:sz w:val="18"/>
                <w:szCs w:val="18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83A5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30A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423E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0F60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C153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52C2" w14:textId="77777777" w:rsidR="00924638" w:rsidRPr="00924638" w:rsidRDefault="00924638" w:rsidP="00924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46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7500,00</w:t>
            </w:r>
          </w:p>
        </w:tc>
      </w:tr>
    </w:tbl>
    <w:p w14:paraId="2EAB41D3" w14:textId="77777777" w:rsidR="00924638" w:rsidRPr="00924638" w:rsidRDefault="00924638" w:rsidP="009246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03789F" w14:textId="77777777" w:rsidR="004B3E31" w:rsidRDefault="00924638" w:rsidP="004B3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246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Цель 1.</w:t>
      </w:r>
      <w:r w:rsidRPr="0092463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3</w:t>
      </w:r>
      <w:r w:rsidRPr="009246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92463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2463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Совершенствование бухгалтерского учета, финансовой</w:t>
      </w:r>
      <w:r w:rsidR="004B3E31" w:rsidRPr="004B3E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B3E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отчетности и государственного закупа.</w:t>
      </w:r>
    </w:p>
    <w:p w14:paraId="07B4C269" w14:textId="55373138" w:rsidR="004B3E31" w:rsidRPr="00924638" w:rsidRDefault="00924638" w:rsidP="004B3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92463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 </w:t>
      </w:r>
    </w:p>
    <w:tbl>
      <w:tblPr>
        <w:tblStyle w:val="41"/>
        <w:tblpPr w:leftFromText="180" w:rightFromText="180" w:vertAnchor="text" w:horzAnchor="margin" w:tblpXSpec="center" w:tblpY="58"/>
        <w:tblW w:w="112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1"/>
        <w:gridCol w:w="8"/>
        <w:gridCol w:w="1727"/>
        <w:gridCol w:w="991"/>
        <w:gridCol w:w="852"/>
        <w:gridCol w:w="1134"/>
        <w:gridCol w:w="992"/>
        <w:gridCol w:w="992"/>
        <w:gridCol w:w="993"/>
        <w:gridCol w:w="1134"/>
        <w:gridCol w:w="1134"/>
        <w:gridCol w:w="992"/>
      </w:tblGrid>
      <w:tr w:rsidR="004B3E31" w:rsidRPr="004B3E31" w14:paraId="3817E7D5" w14:textId="77777777" w:rsidTr="004B3E31">
        <w:trPr>
          <w:trHeight w:val="170"/>
        </w:trPr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E55A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№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71CE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Наименование целевого индикатора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C9F2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Ед. измерения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2827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Источник 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E7A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Ответственные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1B89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Факт 201</w:t>
            </w: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3FF9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План (годы)</w:t>
            </w:r>
          </w:p>
        </w:tc>
      </w:tr>
      <w:tr w:rsidR="004B3E31" w:rsidRPr="004B3E31" w14:paraId="4A374D0D" w14:textId="77777777" w:rsidTr="004B3E31">
        <w:trPr>
          <w:trHeight w:val="170"/>
        </w:trPr>
        <w:tc>
          <w:tcPr>
            <w:tcW w:w="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AEF3" w14:textId="77777777" w:rsidR="004B3E31" w:rsidRPr="004B3E31" w:rsidRDefault="004B3E31" w:rsidP="004B3E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4837" w14:textId="77777777" w:rsidR="004B3E31" w:rsidRPr="004B3E31" w:rsidRDefault="004B3E31" w:rsidP="004B3E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38B3" w14:textId="77777777" w:rsidR="004B3E31" w:rsidRPr="004B3E31" w:rsidRDefault="004B3E31" w:rsidP="004B3E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1940" w14:textId="77777777" w:rsidR="004B3E31" w:rsidRPr="004B3E31" w:rsidRDefault="004B3E31" w:rsidP="004B3E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6724" w14:textId="77777777" w:rsidR="004B3E31" w:rsidRPr="004B3E31" w:rsidRDefault="004B3E31" w:rsidP="004B3E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C770" w14:textId="77777777" w:rsidR="004B3E31" w:rsidRPr="004B3E31" w:rsidRDefault="004B3E31" w:rsidP="004B3E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FB17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2018</w:t>
            </w: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6E4F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2019</w:t>
            </w: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9514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2020</w:t>
            </w: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0BF0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2021</w:t>
            </w: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D0B4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2022</w:t>
            </w: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</w:tr>
      <w:tr w:rsidR="004B3E31" w:rsidRPr="004B3E31" w14:paraId="7232928F" w14:textId="77777777" w:rsidTr="004B3E31">
        <w:trPr>
          <w:trHeight w:val="170"/>
        </w:trPr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C663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9590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87BC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09A4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CA51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7B4A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9515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203E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CDA8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656C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AD57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</w:tr>
      <w:tr w:rsidR="004B3E31" w:rsidRPr="004B3E31" w14:paraId="7669E96D" w14:textId="77777777" w:rsidTr="004B3E31">
        <w:trPr>
          <w:trHeight w:val="170"/>
        </w:trPr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5B62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393" w14:textId="77777777" w:rsidR="004B3E31" w:rsidRPr="004B3E31" w:rsidRDefault="004B3E31" w:rsidP="004B3E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Проведение внешнего аудита</w:t>
            </w:r>
          </w:p>
          <w:p w14:paraId="2AB9B85A" w14:textId="77777777" w:rsidR="004B3E31" w:rsidRPr="004B3E31" w:rsidRDefault="004B3E31" w:rsidP="004B3E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288B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услуга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19C9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242F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1C0E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1E07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BD52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D745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3BDE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B0A1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</w:tr>
      <w:tr w:rsidR="004B3E31" w:rsidRPr="004B3E31" w14:paraId="32869A12" w14:textId="77777777" w:rsidTr="004B3E31">
        <w:trPr>
          <w:trHeight w:val="170"/>
        </w:trPr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EBBD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964A" w14:textId="77777777" w:rsidR="004B3E31" w:rsidRPr="004B3E31" w:rsidRDefault="004B3E31" w:rsidP="004B3E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Обучение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6C8C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тыс.тенге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24A1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124D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D755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2213,9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BD08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CC60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4B00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2DD2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9D91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2900,0</w:t>
            </w:r>
          </w:p>
        </w:tc>
      </w:tr>
      <w:tr w:rsidR="004B3E31" w:rsidRPr="004B3E31" w14:paraId="2CA5A68C" w14:textId="77777777" w:rsidTr="004B3E31">
        <w:trPr>
          <w:trHeight w:val="170"/>
        </w:trPr>
        <w:tc>
          <w:tcPr>
            <w:tcW w:w="11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6892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Задачи</w:t>
            </w:r>
          </w:p>
        </w:tc>
      </w:tr>
      <w:tr w:rsidR="004B3E31" w:rsidRPr="004B3E31" w14:paraId="7F99A06E" w14:textId="77777777" w:rsidTr="004B3E31">
        <w:trPr>
          <w:trHeight w:val="234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05EC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305D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Показатели результатов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1C66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Ед. измерения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733B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Источник 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9A23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Ответственные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2CA5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Факт 201</w:t>
            </w: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A091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План (годы)</w:t>
            </w:r>
          </w:p>
        </w:tc>
      </w:tr>
      <w:tr w:rsidR="004B3E31" w:rsidRPr="004B3E31" w14:paraId="2B867ACF" w14:textId="77777777" w:rsidTr="004B3E31">
        <w:trPr>
          <w:trHeight w:val="279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A049" w14:textId="77777777" w:rsidR="004B3E31" w:rsidRPr="004B3E31" w:rsidRDefault="004B3E31" w:rsidP="004B3E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E1F7" w14:textId="77777777" w:rsidR="004B3E31" w:rsidRPr="004B3E31" w:rsidRDefault="004B3E31" w:rsidP="004B3E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AB93" w14:textId="77777777" w:rsidR="004B3E31" w:rsidRPr="004B3E31" w:rsidRDefault="004B3E31" w:rsidP="004B3E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275B" w14:textId="77777777" w:rsidR="004B3E31" w:rsidRPr="004B3E31" w:rsidRDefault="004B3E31" w:rsidP="004B3E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98C3" w14:textId="77777777" w:rsidR="004B3E31" w:rsidRPr="004B3E31" w:rsidRDefault="004B3E31" w:rsidP="004B3E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4E5A" w14:textId="77777777" w:rsidR="004B3E31" w:rsidRPr="004B3E31" w:rsidRDefault="004B3E31" w:rsidP="004B3E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A08D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2018</w:t>
            </w: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EA23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2019</w:t>
            </w: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AEF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2020</w:t>
            </w: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81D6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2021</w:t>
            </w: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AE81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2022</w:t>
            </w: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год</w:t>
            </w:r>
          </w:p>
        </w:tc>
      </w:tr>
      <w:tr w:rsidR="004B3E31" w:rsidRPr="004B3E31" w14:paraId="2A7B582C" w14:textId="77777777" w:rsidTr="004B3E31">
        <w:trPr>
          <w:trHeight w:val="17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18E9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87F2" w14:textId="77777777" w:rsidR="004B3E31" w:rsidRPr="004B3E31" w:rsidRDefault="004B3E31" w:rsidP="004B3E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Результат внешнего аудита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3EEE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услуга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1F95" w14:textId="77777777" w:rsidR="004B3E31" w:rsidRPr="004B3E31" w:rsidRDefault="004B3E31" w:rsidP="004B3E31">
            <w:pPr>
              <w:rPr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58FD" w14:textId="77777777" w:rsidR="004B3E31" w:rsidRPr="004B3E31" w:rsidRDefault="004B3E31" w:rsidP="004B3E31">
            <w:pPr>
              <w:rPr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D527" w14:textId="77777777" w:rsidR="004B3E31" w:rsidRPr="004B3E31" w:rsidRDefault="004B3E31" w:rsidP="004B3E3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Пройден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FABC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Пройден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AF4D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Пройден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EEDF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Пройден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A8F2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Пройден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0DC6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Пройден</w:t>
            </w:r>
          </w:p>
        </w:tc>
      </w:tr>
      <w:tr w:rsidR="004B3E31" w:rsidRPr="004B3E31" w14:paraId="500BAD0D" w14:textId="77777777" w:rsidTr="004B3E31">
        <w:trPr>
          <w:trHeight w:val="469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518C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3F39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Повышение квалификационого уровня работников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65F8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A306" w14:textId="77777777" w:rsidR="004B3E31" w:rsidRPr="004B3E31" w:rsidRDefault="004B3E31" w:rsidP="004B3E31">
            <w:pPr>
              <w:rPr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0568" w14:textId="77777777" w:rsidR="004B3E31" w:rsidRPr="004B3E31" w:rsidRDefault="004B3E31" w:rsidP="004B3E31">
            <w:pPr>
              <w:rPr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33A9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9BCF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1DA1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83A0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7EAC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5563" w14:textId="77777777" w:rsidR="004B3E31" w:rsidRPr="004B3E31" w:rsidRDefault="004B3E31" w:rsidP="004B3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B3E3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25</w:t>
            </w:r>
          </w:p>
        </w:tc>
      </w:tr>
    </w:tbl>
    <w:p w14:paraId="7B0917D0" w14:textId="5420C1B9" w:rsidR="00924638" w:rsidRPr="00924638" w:rsidRDefault="00924638" w:rsidP="00924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14:paraId="26E37070" w14:textId="77777777" w:rsidR="00924638" w:rsidRPr="00924638" w:rsidRDefault="00924638" w:rsidP="00924638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3D6003F" w14:textId="2A1A3464" w:rsidR="00223664" w:rsidRPr="00FA5E6B" w:rsidRDefault="00F644A4" w:rsidP="00F644A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="00223664" w:rsidRPr="00FA5E6B">
        <w:rPr>
          <w:rFonts w:ascii="Times New Roman" w:hAnsi="Times New Roman" w:cs="Times New Roman"/>
          <w:b/>
          <w:color w:val="000000"/>
          <w:sz w:val="28"/>
          <w:szCs w:val="28"/>
        </w:rPr>
        <w:t>Стратегическ</w:t>
      </w:r>
      <w:r w:rsidR="007E7DD0" w:rsidRPr="00FA5E6B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23664" w:rsidRPr="00FA5E6B">
        <w:rPr>
          <w:rFonts w:ascii="Times New Roman" w:hAnsi="Times New Roman" w:cs="Times New Roman"/>
          <w:b/>
          <w:color w:val="000000"/>
          <w:sz w:val="28"/>
          <w:szCs w:val="28"/>
        </w:rPr>
        <w:t>е направлени</w:t>
      </w:r>
      <w:r w:rsidR="007E7DD0" w:rsidRPr="00FA5E6B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23664" w:rsidRPr="00FA5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7413B">
        <w:rPr>
          <w:rFonts w:ascii="Times New Roman" w:hAnsi="Times New Roman" w:cs="Times New Roman"/>
          <w:b/>
          <w:color w:val="000000"/>
          <w:sz w:val="28"/>
          <w:szCs w:val="28"/>
        </w:rPr>
        <w:t>2 (клиенты)</w:t>
      </w:r>
    </w:p>
    <w:p w14:paraId="616CC243" w14:textId="18F4169A" w:rsidR="008E306F" w:rsidRDefault="008E306F" w:rsidP="002236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6713D142" w14:textId="707FF0A3" w:rsidR="00095629" w:rsidRPr="00F309E3" w:rsidRDefault="00095629" w:rsidP="002236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Регулярный мониторинг удовлетворенности пациентов.</w:t>
      </w:r>
      <w:r w:rsidR="00F309E3" w:rsidRPr="00F309E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309E3" w:rsidRPr="00F309E3">
        <w:rPr>
          <w:rFonts w:ascii="Times New Roman" w:hAnsi="Times New Roman" w:cs="Times New Roman"/>
          <w:color w:val="000000"/>
          <w:sz w:val="28"/>
          <w:szCs w:val="28"/>
        </w:rPr>
        <w:t>Большую роль при формировании мнения пациентов о качестве стационарной помощи играет первое впечатление, которое остается у пациента при самой первой встрече с больницей, т.е. в приемном отделении. Это впечатление зависит как от быстроты и четкости оформления документов, врачебного осмотра, так и от вежливости и дружелюбности персонала приемного отделения, т.е. тех сотрудников стационара, которые самыми первыми встречают пациента.</w:t>
      </w:r>
    </w:p>
    <w:p w14:paraId="613090B6" w14:textId="0D53BD00" w:rsidR="00F309E3" w:rsidRPr="00F065D3" w:rsidRDefault="00095629" w:rsidP="002236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Улучшение сервиса.</w:t>
      </w:r>
      <w:r w:rsidR="00F065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309E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309E3" w:rsidRPr="00F309E3">
        <w:rPr>
          <w:rFonts w:ascii="Times New Roman" w:hAnsi="Times New Roman" w:cs="Times New Roman"/>
          <w:color w:val="000000"/>
          <w:sz w:val="28"/>
          <w:szCs w:val="28"/>
        </w:rPr>
        <w:t xml:space="preserve">овышение качества сервиса становится более эффективным инструментом увеличения объема продаж и прибыли, чем маркетинг, продвижение или реклама. </w:t>
      </w:r>
      <w:r w:rsidR="00F309E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309E3" w:rsidRPr="00F309E3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компаниях, где разработаны продуманные, грамотные стратегии работы с клиентами, это направление деятельности приносит больше чистой прибыли, чем научные исследования и разработки, внедрение новых продуктов и оборудования, широкий ассортимент, продажа в кредит и любые другие стратегии.</w:t>
      </w:r>
    </w:p>
    <w:p w14:paraId="51461B1D" w14:textId="6813AB53" w:rsidR="00095629" w:rsidRPr="00F065D3" w:rsidRDefault="00095629" w:rsidP="002236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5D3">
        <w:rPr>
          <w:rFonts w:ascii="Times New Roman" w:hAnsi="Times New Roman" w:cs="Times New Roman"/>
          <w:b/>
          <w:color w:val="000000"/>
          <w:sz w:val="28"/>
          <w:szCs w:val="28"/>
        </w:rPr>
        <w:t>Создание гибкого стационара.</w:t>
      </w:r>
      <w:r w:rsidR="00F309E3" w:rsidRPr="00F065D3">
        <w:rPr>
          <w:rFonts w:ascii="Times New Roman" w:hAnsi="Times New Roman" w:cs="Times New Roman"/>
          <w:color w:val="000000"/>
          <w:sz w:val="28"/>
          <w:szCs w:val="28"/>
        </w:rPr>
        <w:t xml:space="preserve"> В роддомах всегда много инфекции, которой заразят женщину и ребенка. В любом лечебном учреждении существует госпитальная инфекция. Единственный доказанный эффективный путь борьбы с ней – </w:t>
      </w:r>
      <w:r w:rsidR="00F065D3" w:rsidRPr="00F065D3">
        <w:rPr>
          <w:rFonts w:ascii="Times New Roman" w:hAnsi="Times New Roman" w:cs="Times New Roman"/>
          <w:color w:val="000000"/>
          <w:sz w:val="28"/>
          <w:szCs w:val="28"/>
        </w:rPr>
        <w:t>ранняя</w:t>
      </w:r>
      <w:r w:rsidR="00F309E3" w:rsidRPr="00F065D3">
        <w:rPr>
          <w:rFonts w:ascii="Times New Roman" w:hAnsi="Times New Roman" w:cs="Times New Roman"/>
          <w:color w:val="000000"/>
          <w:sz w:val="28"/>
          <w:szCs w:val="28"/>
        </w:rPr>
        <w:t xml:space="preserve"> активизация женщины и </w:t>
      </w:r>
      <w:r w:rsidR="00F065D3" w:rsidRPr="00F065D3">
        <w:rPr>
          <w:rFonts w:ascii="Times New Roman" w:hAnsi="Times New Roman" w:cs="Times New Roman"/>
          <w:color w:val="000000"/>
          <w:sz w:val="28"/>
          <w:szCs w:val="28"/>
        </w:rPr>
        <w:t>ранняя</w:t>
      </w:r>
      <w:r w:rsidR="00F309E3" w:rsidRPr="00F065D3">
        <w:rPr>
          <w:rFonts w:ascii="Times New Roman" w:hAnsi="Times New Roman" w:cs="Times New Roman"/>
          <w:color w:val="000000"/>
          <w:sz w:val="28"/>
          <w:szCs w:val="28"/>
        </w:rPr>
        <w:t xml:space="preserve"> выписка из роддома.</w:t>
      </w:r>
    </w:p>
    <w:p w14:paraId="47355056" w14:textId="77777777" w:rsidR="00095629" w:rsidRPr="00095629" w:rsidRDefault="00095629" w:rsidP="002236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2B2410" w14:textId="442FFC2F" w:rsidR="0017413B" w:rsidRDefault="0025091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 2</w:t>
      </w:r>
      <w:r w:rsidR="000956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.1: </w:t>
      </w:r>
      <w:r w:rsidR="00095629" w:rsidRPr="00095629">
        <w:rPr>
          <w:rFonts w:ascii="Times New Roman" w:hAnsi="Times New Roman" w:cs="Times New Roman"/>
          <w:b/>
          <w:color w:val="000000"/>
          <w:sz w:val="28"/>
          <w:szCs w:val="28"/>
        </w:rPr>
        <w:t>Регулярный мониторинг удовлетворенности пациентов.</w:t>
      </w:r>
    </w:p>
    <w:p w14:paraId="4313542D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134"/>
        <w:gridCol w:w="1418"/>
        <w:gridCol w:w="851"/>
        <w:gridCol w:w="993"/>
        <w:gridCol w:w="707"/>
        <w:gridCol w:w="851"/>
        <w:gridCol w:w="850"/>
        <w:gridCol w:w="709"/>
        <w:gridCol w:w="709"/>
      </w:tblGrid>
      <w:tr w:rsidR="0017413B" w:rsidRPr="00BC185A" w14:paraId="6B016867" w14:textId="77777777" w:rsidTr="0017413B">
        <w:tc>
          <w:tcPr>
            <w:tcW w:w="484" w:type="dxa"/>
            <w:vMerge w:val="restart"/>
          </w:tcPr>
          <w:p w14:paraId="57911E6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dxa"/>
            <w:vMerge w:val="restart"/>
          </w:tcPr>
          <w:p w14:paraId="75496B3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ние ц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Merge w:val="restart"/>
          </w:tcPr>
          <w:p w14:paraId="1CA3874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Ед. 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измерения </w:t>
            </w:r>
          </w:p>
        </w:tc>
        <w:tc>
          <w:tcPr>
            <w:tcW w:w="1418" w:type="dxa"/>
            <w:vMerge w:val="restart"/>
          </w:tcPr>
          <w:p w14:paraId="4889AEB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Источник 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851" w:type="dxa"/>
            <w:vMerge w:val="restart"/>
          </w:tcPr>
          <w:p w14:paraId="64FFBED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ственные</w:t>
            </w:r>
          </w:p>
        </w:tc>
        <w:tc>
          <w:tcPr>
            <w:tcW w:w="993" w:type="dxa"/>
            <w:vMerge w:val="restart"/>
          </w:tcPr>
          <w:p w14:paraId="42488E8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Факт 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тек.года</w:t>
            </w:r>
          </w:p>
        </w:tc>
        <w:tc>
          <w:tcPr>
            <w:tcW w:w="3826" w:type="dxa"/>
            <w:gridSpan w:val="5"/>
          </w:tcPr>
          <w:p w14:paraId="74909DC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(годы)</w:t>
            </w:r>
          </w:p>
        </w:tc>
      </w:tr>
      <w:tr w:rsidR="0017413B" w:rsidRPr="00BC185A" w14:paraId="185335EB" w14:textId="77777777" w:rsidTr="0017413B">
        <w:tc>
          <w:tcPr>
            <w:tcW w:w="484" w:type="dxa"/>
            <w:vMerge/>
          </w:tcPr>
          <w:p w14:paraId="300F2F8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519F2E7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2C6CF6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00F1DB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EF324D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0D9D4A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2FC0E6A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851" w:type="dxa"/>
          </w:tcPr>
          <w:p w14:paraId="165CC36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850" w:type="dxa"/>
          </w:tcPr>
          <w:p w14:paraId="7FBFEA46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709" w:type="dxa"/>
          </w:tcPr>
          <w:p w14:paraId="008B8CA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</w:t>
            </w:r>
          </w:p>
        </w:tc>
        <w:tc>
          <w:tcPr>
            <w:tcW w:w="709" w:type="dxa"/>
          </w:tcPr>
          <w:p w14:paraId="04A0651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год</w:t>
            </w:r>
          </w:p>
        </w:tc>
      </w:tr>
      <w:tr w:rsidR="0017413B" w:rsidRPr="00BC185A" w14:paraId="6F0420AA" w14:textId="77777777" w:rsidTr="0017413B">
        <w:tc>
          <w:tcPr>
            <w:tcW w:w="484" w:type="dxa"/>
          </w:tcPr>
          <w:p w14:paraId="4B48426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7" w:type="dxa"/>
          </w:tcPr>
          <w:p w14:paraId="2E29708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6CEACA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1C36D8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14E61A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7047286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40AA3D0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DF3D2E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DEF3CA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DF62D0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82B450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413B" w:rsidRPr="00BC185A" w14:paraId="0C109AE2" w14:textId="77777777" w:rsidTr="0017413B">
        <w:tc>
          <w:tcPr>
            <w:tcW w:w="484" w:type="dxa"/>
          </w:tcPr>
          <w:p w14:paraId="0C66150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3410CA6" w14:textId="0AF08FBB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пациентов</w:t>
            </w:r>
          </w:p>
        </w:tc>
        <w:tc>
          <w:tcPr>
            <w:tcW w:w="1134" w:type="dxa"/>
          </w:tcPr>
          <w:p w14:paraId="318F201C" w14:textId="017C350C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5ACFA9E9" w14:textId="5A8760F2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Анкеты</w:t>
            </w:r>
          </w:p>
        </w:tc>
        <w:tc>
          <w:tcPr>
            <w:tcW w:w="851" w:type="dxa"/>
          </w:tcPr>
          <w:p w14:paraId="6BB64461" w14:textId="7C7291BF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по службе поддержки пациентов</w:t>
            </w:r>
          </w:p>
        </w:tc>
        <w:tc>
          <w:tcPr>
            <w:tcW w:w="993" w:type="dxa"/>
          </w:tcPr>
          <w:p w14:paraId="4A6A3D4A" w14:textId="199A1336" w:rsidR="0017413B" w:rsidRPr="006047BA" w:rsidRDefault="006047BA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707" w:type="dxa"/>
          </w:tcPr>
          <w:p w14:paraId="68BE2A0E" w14:textId="46DFD0D0" w:rsidR="0017413B" w:rsidRPr="006047BA" w:rsidRDefault="006047BA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851" w:type="dxa"/>
          </w:tcPr>
          <w:p w14:paraId="626043AF" w14:textId="135A9F5F" w:rsidR="0017413B" w:rsidRPr="006047BA" w:rsidRDefault="006047BA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850" w:type="dxa"/>
          </w:tcPr>
          <w:p w14:paraId="2211804B" w14:textId="16A0B0E4" w:rsidR="0017413B" w:rsidRPr="006047BA" w:rsidRDefault="006047BA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</w:tcPr>
          <w:p w14:paraId="1473906B" w14:textId="2DAEE934" w:rsidR="0017413B" w:rsidRPr="006047BA" w:rsidRDefault="006047BA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14:paraId="3078242D" w14:textId="2A354995" w:rsidR="0017413B" w:rsidRPr="006047BA" w:rsidRDefault="006047BA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17413B" w:rsidRPr="00BC185A" w14:paraId="4E2838C6" w14:textId="77777777" w:rsidTr="0017413B">
        <w:tc>
          <w:tcPr>
            <w:tcW w:w="484" w:type="dxa"/>
          </w:tcPr>
          <w:p w14:paraId="74127CF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0451A1D2" w14:textId="0C2B83C9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повторно-поступивших больных по одному диагнозу вследствие некачественного лечения</w:t>
            </w:r>
          </w:p>
        </w:tc>
        <w:tc>
          <w:tcPr>
            <w:tcW w:w="1134" w:type="dxa"/>
          </w:tcPr>
          <w:p w14:paraId="4AB9B9D9" w14:textId="5C092E8A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521B9B63" w14:textId="3A13D616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поступивших больных в стационар</w:t>
            </w:r>
          </w:p>
        </w:tc>
        <w:tc>
          <w:tcPr>
            <w:tcW w:w="851" w:type="dxa"/>
          </w:tcPr>
          <w:p w14:paraId="082511D7" w14:textId="21926289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приемного покоя</w:t>
            </w:r>
          </w:p>
        </w:tc>
        <w:tc>
          <w:tcPr>
            <w:tcW w:w="993" w:type="dxa"/>
          </w:tcPr>
          <w:p w14:paraId="112A15AA" w14:textId="17F33A3F" w:rsidR="0017413B" w:rsidRPr="00BC185A" w:rsidRDefault="007915F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707" w:type="dxa"/>
          </w:tcPr>
          <w:p w14:paraId="168DC2D9" w14:textId="690E35B0" w:rsidR="0017413B" w:rsidRPr="00BC185A" w:rsidRDefault="007915F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14:paraId="5778B920" w14:textId="612E809F" w:rsidR="0017413B" w:rsidRPr="00BC185A" w:rsidRDefault="007915F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4D62E69A" w14:textId="50092BE0" w:rsidR="0017413B" w:rsidRPr="00BC185A" w:rsidRDefault="007915F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14:paraId="663583F3" w14:textId="0AE52198" w:rsidR="0017413B" w:rsidRPr="00BC185A" w:rsidRDefault="007915F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709" w:type="dxa"/>
          </w:tcPr>
          <w:p w14:paraId="2E13F199" w14:textId="1346894E" w:rsidR="0017413B" w:rsidRPr="00BC185A" w:rsidRDefault="007915FD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17413B" w:rsidRPr="00BC185A" w14:paraId="09D9AF46" w14:textId="77777777" w:rsidTr="0017413B">
        <w:tc>
          <w:tcPr>
            <w:tcW w:w="484" w:type="dxa"/>
          </w:tcPr>
          <w:p w14:paraId="7816D4A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1EE7F005" w14:textId="0BA7170D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обоснованных жалоб</w:t>
            </w:r>
          </w:p>
        </w:tc>
        <w:tc>
          <w:tcPr>
            <w:tcW w:w="1134" w:type="dxa"/>
          </w:tcPr>
          <w:p w14:paraId="42EFA6E4" w14:textId="33C8DE69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Абсолютные числа</w:t>
            </w:r>
          </w:p>
        </w:tc>
        <w:tc>
          <w:tcPr>
            <w:tcW w:w="1418" w:type="dxa"/>
          </w:tcPr>
          <w:p w14:paraId="7EE23FB5" w14:textId="751CA021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851" w:type="dxa"/>
          </w:tcPr>
          <w:p w14:paraId="48B2FC83" w14:textId="7D2CB2E7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по службе поддержки пациентов</w:t>
            </w:r>
          </w:p>
        </w:tc>
        <w:tc>
          <w:tcPr>
            <w:tcW w:w="993" w:type="dxa"/>
          </w:tcPr>
          <w:p w14:paraId="158E0DE0" w14:textId="3FB22548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05B70D84" w14:textId="0DDA74A1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A8E2AD6" w14:textId="0E238903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B0E4230" w14:textId="3F7CB481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D0DFB3D" w14:textId="6F89688A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6C17CB" w14:textId="3074DECA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413B" w:rsidRPr="00BC185A" w14:paraId="69185316" w14:textId="77777777" w:rsidTr="0017413B">
        <w:tc>
          <w:tcPr>
            <w:tcW w:w="10173" w:type="dxa"/>
            <w:gridSpan w:val="11"/>
          </w:tcPr>
          <w:p w14:paraId="7F25D2E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17413B" w:rsidRPr="00BC185A" w14:paraId="630713FB" w14:textId="77777777" w:rsidTr="0017413B">
        <w:tc>
          <w:tcPr>
            <w:tcW w:w="484" w:type="dxa"/>
          </w:tcPr>
          <w:p w14:paraId="6538605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ED3B76D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  <w:tc>
          <w:tcPr>
            <w:tcW w:w="1134" w:type="dxa"/>
          </w:tcPr>
          <w:p w14:paraId="5B30ACA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5D987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AF778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8975F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747EA11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F63FC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F9821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00B386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F40F9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13B" w:rsidRPr="00BC185A" w14:paraId="5C6B4BF0" w14:textId="77777777" w:rsidTr="0017413B">
        <w:tc>
          <w:tcPr>
            <w:tcW w:w="484" w:type="dxa"/>
          </w:tcPr>
          <w:p w14:paraId="2196754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241CF5C3" w14:textId="4376A339" w:rsidR="0017413B" w:rsidRPr="00BC185A" w:rsidRDefault="00F065D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пациент-ориентированной системы оказания медицинской помощи</w:t>
            </w:r>
          </w:p>
        </w:tc>
        <w:tc>
          <w:tcPr>
            <w:tcW w:w="1134" w:type="dxa"/>
          </w:tcPr>
          <w:p w14:paraId="060D07B2" w14:textId="1B8466CB" w:rsidR="0017413B" w:rsidRPr="00856E25" w:rsidRDefault="00856E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</w:tcPr>
          <w:p w14:paraId="3CECE093" w14:textId="78BD24AA" w:rsidR="0017413B" w:rsidRPr="00BC185A" w:rsidRDefault="00856E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жалоб, анкеты</w:t>
            </w:r>
            <w:r w:rsidR="00A1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сайт организации, страницы в соц сетях, телефон доверия</w:t>
            </w:r>
          </w:p>
        </w:tc>
        <w:tc>
          <w:tcPr>
            <w:tcW w:w="851" w:type="dxa"/>
          </w:tcPr>
          <w:p w14:paraId="667047FC" w14:textId="75B41E02" w:rsidR="0017413B" w:rsidRPr="00BC185A" w:rsidRDefault="00856E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по службе поддержки пациентов</w:t>
            </w:r>
          </w:p>
        </w:tc>
        <w:tc>
          <w:tcPr>
            <w:tcW w:w="993" w:type="dxa"/>
          </w:tcPr>
          <w:p w14:paraId="7C866D8D" w14:textId="0B347589" w:rsidR="0017413B" w:rsidRPr="00BC185A" w:rsidRDefault="00A1034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14:paraId="4C25C6B6" w14:textId="768DD245" w:rsidR="0017413B" w:rsidRPr="00BC185A" w:rsidRDefault="00A1034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0452422" w14:textId="39C8A88A" w:rsidR="0017413B" w:rsidRPr="00BC185A" w:rsidRDefault="00A1034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7881B65" w14:textId="61F67931" w:rsidR="0017413B" w:rsidRPr="00BC185A" w:rsidRDefault="00A1034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B8FD2E0" w14:textId="47943C72" w:rsidR="0017413B" w:rsidRPr="00BC185A" w:rsidRDefault="00A1034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799A567" w14:textId="1CDFAD9E" w:rsidR="0017413B" w:rsidRPr="00BC185A" w:rsidRDefault="00A1034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7413B" w:rsidRPr="00BC185A" w14:paraId="65891A9F" w14:textId="77777777" w:rsidTr="0017413B">
        <w:tc>
          <w:tcPr>
            <w:tcW w:w="484" w:type="dxa"/>
          </w:tcPr>
          <w:p w14:paraId="1B4D293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7A3282C2" w14:textId="02D6E8DC" w:rsidR="0017413B" w:rsidRPr="00BC185A" w:rsidRDefault="00856E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внедрение системы интернет-анкетирования</w:t>
            </w:r>
          </w:p>
        </w:tc>
        <w:tc>
          <w:tcPr>
            <w:tcW w:w="1134" w:type="dxa"/>
          </w:tcPr>
          <w:p w14:paraId="7ECF48A1" w14:textId="4BE6741B" w:rsidR="0017413B" w:rsidRPr="00BC185A" w:rsidRDefault="00856E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712247F0" w14:textId="546B4440" w:rsidR="0017413B" w:rsidRPr="00856E25" w:rsidRDefault="00856E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учреждения, сервисы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851" w:type="dxa"/>
          </w:tcPr>
          <w:p w14:paraId="4B2EC157" w14:textId="63813950" w:rsidR="0017413B" w:rsidRPr="00BC185A" w:rsidRDefault="00856E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по службе поддержки пациентов</w:t>
            </w:r>
          </w:p>
        </w:tc>
        <w:tc>
          <w:tcPr>
            <w:tcW w:w="993" w:type="dxa"/>
          </w:tcPr>
          <w:p w14:paraId="5BBC09E2" w14:textId="6DE43554" w:rsidR="0017413B" w:rsidRPr="00856E25" w:rsidRDefault="00856E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7" w:type="dxa"/>
          </w:tcPr>
          <w:p w14:paraId="57D416CA" w14:textId="6D5D814C" w:rsidR="0017413B" w:rsidRPr="00856E25" w:rsidRDefault="00856E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</w:tcPr>
          <w:p w14:paraId="7E7B2E9A" w14:textId="38EF7CD4" w:rsidR="0017413B" w:rsidRPr="00856E25" w:rsidRDefault="00856E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</w:tcPr>
          <w:p w14:paraId="56B7C760" w14:textId="01B91170" w:rsidR="0017413B" w:rsidRPr="00856E25" w:rsidRDefault="00856E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63688A69" w14:textId="44CE980A" w:rsidR="0017413B" w:rsidRPr="00856E25" w:rsidRDefault="00856E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14:paraId="3C92C47F" w14:textId="73D25AF8" w:rsidR="0017413B" w:rsidRPr="00856E25" w:rsidRDefault="00856E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14:paraId="57CF2179" w14:textId="77777777" w:rsidR="0017413B" w:rsidRPr="00FA5E6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7DEDFC9" w14:textId="77777777" w:rsidR="00735A13" w:rsidRPr="00735A13" w:rsidRDefault="0017413B" w:rsidP="00735A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FA5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91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9562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  <w:r w:rsidR="0009562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9562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  <w:r w:rsidR="00735A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5A13" w:rsidRPr="00735A13">
        <w:rPr>
          <w:rFonts w:ascii="Times New Roman" w:hAnsi="Times New Roman" w:cs="Times New Roman"/>
          <w:b/>
          <w:color w:val="000000"/>
          <w:sz w:val="28"/>
          <w:szCs w:val="28"/>
        </w:rPr>
        <w:t>Улучшение сервиса.</w:t>
      </w:r>
    </w:p>
    <w:p w14:paraId="40440562" w14:textId="734CBE2F" w:rsidR="0017413B" w:rsidRPr="00735A13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134"/>
        <w:gridCol w:w="1418"/>
        <w:gridCol w:w="851"/>
        <w:gridCol w:w="993"/>
        <w:gridCol w:w="707"/>
        <w:gridCol w:w="851"/>
        <w:gridCol w:w="850"/>
        <w:gridCol w:w="709"/>
        <w:gridCol w:w="709"/>
      </w:tblGrid>
      <w:tr w:rsidR="0017413B" w:rsidRPr="00BC185A" w14:paraId="65E57AF5" w14:textId="77777777" w:rsidTr="0017413B">
        <w:tc>
          <w:tcPr>
            <w:tcW w:w="484" w:type="dxa"/>
            <w:vMerge w:val="restart"/>
          </w:tcPr>
          <w:p w14:paraId="0C8F660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dxa"/>
            <w:vMerge w:val="restart"/>
          </w:tcPr>
          <w:p w14:paraId="744AFEAD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Merge w:val="restart"/>
          </w:tcPr>
          <w:p w14:paraId="7C1919A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418" w:type="dxa"/>
            <w:vMerge w:val="restart"/>
          </w:tcPr>
          <w:p w14:paraId="69F9D73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1" w:type="dxa"/>
            <w:vMerge w:val="restart"/>
          </w:tcPr>
          <w:p w14:paraId="30C3023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vMerge w:val="restart"/>
          </w:tcPr>
          <w:p w14:paraId="44390DFD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тек.года</w:t>
            </w:r>
          </w:p>
        </w:tc>
        <w:tc>
          <w:tcPr>
            <w:tcW w:w="3826" w:type="dxa"/>
            <w:gridSpan w:val="5"/>
          </w:tcPr>
          <w:p w14:paraId="5BDA6F1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17413B" w:rsidRPr="00BC185A" w14:paraId="1061D333" w14:textId="77777777" w:rsidTr="0017413B">
        <w:tc>
          <w:tcPr>
            <w:tcW w:w="484" w:type="dxa"/>
            <w:vMerge/>
          </w:tcPr>
          <w:p w14:paraId="2FAAF786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4CE6A67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8C4A4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C0AE1C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8849AE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236B93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586CB9E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851" w:type="dxa"/>
          </w:tcPr>
          <w:p w14:paraId="5E2529A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850" w:type="dxa"/>
          </w:tcPr>
          <w:p w14:paraId="52BC289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709" w:type="dxa"/>
          </w:tcPr>
          <w:p w14:paraId="176CF2E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</w:t>
            </w:r>
          </w:p>
        </w:tc>
        <w:tc>
          <w:tcPr>
            <w:tcW w:w="709" w:type="dxa"/>
          </w:tcPr>
          <w:p w14:paraId="49B06D6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год</w:t>
            </w:r>
          </w:p>
        </w:tc>
      </w:tr>
      <w:tr w:rsidR="0017413B" w:rsidRPr="00BC185A" w14:paraId="011D3259" w14:textId="77777777" w:rsidTr="0017413B">
        <w:tc>
          <w:tcPr>
            <w:tcW w:w="484" w:type="dxa"/>
          </w:tcPr>
          <w:p w14:paraId="13F009A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7AAEC8A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E553E2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73D7B7D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CB73BC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C7D4B8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2DC7A57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F2429F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969B64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7819BD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243E10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413B" w:rsidRPr="00BC185A" w14:paraId="18A8E9A0" w14:textId="77777777" w:rsidTr="0017413B">
        <w:tc>
          <w:tcPr>
            <w:tcW w:w="484" w:type="dxa"/>
          </w:tcPr>
          <w:p w14:paraId="5821418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EDB7D34" w14:textId="2005A0BE" w:rsidR="0017413B" w:rsidRPr="00856E25" w:rsidRDefault="00856E2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пациентов</w:t>
            </w:r>
          </w:p>
        </w:tc>
        <w:tc>
          <w:tcPr>
            <w:tcW w:w="1134" w:type="dxa"/>
          </w:tcPr>
          <w:p w14:paraId="155EFE39" w14:textId="688D8460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784B8B5F" w14:textId="1FCBACFB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анкеты</w:t>
            </w:r>
          </w:p>
        </w:tc>
        <w:tc>
          <w:tcPr>
            <w:tcW w:w="851" w:type="dxa"/>
          </w:tcPr>
          <w:p w14:paraId="052EC456" w14:textId="33B7D666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по службе поддержки пациентов</w:t>
            </w:r>
          </w:p>
        </w:tc>
        <w:tc>
          <w:tcPr>
            <w:tcW w:w="993" w:type="dxa"/>
          </w:tcPr>
          <w:p w14:paraId="6E2EBE6D" w14:textId="216B0593" w:rsidR="0017413B" w:rsidRPr="00D8006E" w:rsidRDefault="00D8006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707" w:type="dxa"/>
          </w:tcPr>
          <w:p w14:paraId="124C5BBA" w14:textId="21C1A61B" w:rsidR="0017413B" w:rsidRPr="00D8006E" w:rsidRDefault="00D8006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851" w:type="dxa"/>
          </w:tcPr>
          <w:p w14:paraId="1667B96D" w14:textId="6970DCC3" w:rsidR="0017413B" w:rsidRPr="00D8006E" w:rsidRDefault="00D8006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850" w:type="dxa"/>
          </w:tcPr>
          <w:p w14:paraId="24414FAF" w14:textId="203862E6" w:rsidR="0017413B" w:rsidRPr="00D8006E" w:rsidRDefault="00D8006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</w:tcPr>
          <w:p w14:paraId="789AB22E" w14:textId="2E36CCF9" w:rsidR="0017413B" w:rsidRPr="00D8006E" w:rsidRDefault="00D8006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14:paraId="61B28519" w14:textId="076247E0" w:rsidR="0017413B" w:rsidRPr="00D8006E" w:rsidRDefault="00D8006E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17413B" w:rsidRPr="00BC185A" w14:paraId="6525597D" w14:textId="77777777" w:rsidTr="0017413B">
        <w:tc>
          <w:tcPr>
            <w:tcW w:w="484" w:type="dxa"/>
          </w:tcPr>
          <w:p w14:paraId="231754ED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5121CB9B" w14:textId="140690C5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Количествопалат с комфортным пребыванием</w:t>
            </w:r>
          </w:p>
        </w:tc>
        <w:tc>
          <w:tcPr>
            <w:tcW w:w="1134" w:type="dxa"/>
          </w:tcPr>
          <w:p w14:paraId="188CEC67" w14:textId="2C8205EF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Абсолютные числа</w:t>
            </w:r>
          </w:p>
        </w:tc>
        <w:tc>
          <w:tcPr>
            <w:tcW w:w="1418" w:type="dxa"/>
          </w:tcPr>
          <w:p w14:paraId="7155DEE4" w14:textId="671BD741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</w:t>
            </w:r>
          </w:p>
        </w:tc>
        <w:tc>
          <w:tcPr>
            <w:tcW w:w="851" w:type="dxa"/>
          </w:tcPr>
          <w:p w14:paraId="0654C8DE" w14:textId="13A60186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993" w:type="dxa"/>
          </w:tcPr>
          <w:p w14:paraId="7DAA9FD2" w14:textId="332DB3C0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14:paraId="15C23DD1" w14:textId="2B48F37C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7CA3E96" w14:textId="02D9DE50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4CFDB29" w14:textId="3EA413E9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35175F21" w14:textId="600CF043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CA94768" w14:textId="6A18E611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7413B" w:rsidRPr="00BC185A" w14:paraId="2D412FBC" w14:textId="77777777" w:rsidTr="0017413B">
        <w:tc>
          <w:tcPr>
            <w:tcW w:w="484" w:type="dxa"/>
          </w:tcPr>
          <w:p w14:paraId="64E70226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0D4A61AC" w14:textId="43FE4527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пациентов совместно пребывающих с родственниками</w:t>
            </w:r>
          </w:p>
        </w:tc>
        <w:tc>
          <w:tcPr>
            <w:tcW w:w="1134" w:type="dxa"/>
          </w:tcPr>
          <w:p w14:paraId="7991AC3E" w14:textId="66227E92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6489BF8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85ABBC" w14:textId="66C17C51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отделением</w:t>
            </w:r>
          </w:p>
        </w:tc>
        <w:tc>
          <w:tcPr>
            <w:tcW w:w="993" w:type="dxa"/>
          </w:tcPr>
          <w:p w14:paraId="0A1A1149" w14:textId="148F3583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7" w:type="dxa"/>
          </w:tcPr>
          <w:p w14:paraId="2515C3A9" w14:textId="45DCF962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4EFFEF54" w14:textId="79817434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4B8D478D" w14:textId="1B9269CA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05FEC47E" w14:textId="7F7DEA5D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19C4C834" w14:textId="7F0F9239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7413B" w:rsidRPr="00BC185A" w14:paraId="45D2C703" w14:textId="77777777" w:rsidTr="0017413B">
        <w:tc>
          <w:tcPr>
            <w:tcW w:w="10173" w:type="dxa"/>
            <w:gridSpan w:val="11"/>
          </w:tcPr>
          <w:p w14:paraId="38D105A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17413B" w:rsidRPr="00BC185A" w14:paraId="427C7B94" w14:textId="77777777" w:rsidTr="0017413B">
        <w:tc>
          <w:tcPr>
            <w:tcW w:w="484" w:type="dxa"/>
          </w:tcPr>
          <w:p w14:paraId="422994C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03D9C9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  <w:tc>
          <w:tcPr>
            <w:tcW w:w="1134" w:type="dxa"/>
          </w:tcPr>
          <w:p w14:paraId="66AC2D5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53FAB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C6C48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6D6A5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529597D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F0210D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30BDC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EE1F4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332E1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13B" w:rsidRPr="00BC185A" w14:paraId="2D18170D" w14:textId="77777777" w:rsidTr="0017413B">
        <w:tc>
          <w:tcPr>
            <w:tcW w:w="484" w:type="dxa"/>
          </w:tcPr>
          <w:p w14:paraId="3C9DB85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09B54702" w14:textId="4D9F7DD1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салона красоты</w:t>
            </w:r>
          </w:p>
        </w:tc>
        <w:tc>
          <w:tcPr>
            <w:tcW w:w="1134" w:type="dxa"/>
          </w:tcPr>
          <w:p w14:paraId="0A71DF1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87194A" w14:textId="4E7F012B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</w:t>
            </w:r>
          </w:p>
        </w:tc>
        <w:tc>
          <w:tcPr>
            <w:tcW w:w="851" w:type="dxa"/>
          </w:tcPr>
          <w:p w14:paraId="52E219BA" w14:textId="0EA69F9E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993" w:type="dxa"/>
          </w:tcPr>
          <w:p w14:paraId="4701D959" w14:textId="7F63FDD4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2CFC10F0" w14:textId="7135652D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D22865A" w14:textId="310A22D7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0890942" w14:textId="31351998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434E54A" w14:textId="59FB8214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C4D508E" w14:textId="4EB98BB0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413B" w:rsidRPr="00BC185A" w14:paraId="41BF32BB" w14:textId="77777777" w:rsidTr="0017413B">
        <w:tc>
          <w:tcPr>
            <w:tcW w:w="484" w:type="dxa"/>
          </w:tcPr>
          <w:p w14:paraId="103921C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7AD23AF0" w14:textId="64F767AE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магазина одежды для беременных и новорожденных</w:t>
            </w:r>
          </w:p>
        </w:tc>
        <w:tc>
          <w:tcPr>
            <w:tcW w:w="1134" w:type="dxa"/>
          </w:tcPr>
          <w:p w14:paraId="6E2C135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EF61CD" w14:textId="408A0D95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</w:t>
            </w:r>
          </w:p>
        </w:tc>
        <w:tc>
          <w:tcPr>
            <w:tcW w:w="851" w:type="dxa"/>
          </w:tcPr>
          <w:p w14:paraId="1987C3ED" w14:textId="7B5FEA00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993" w:type="dxa"/>
          </w:tcPr>
          <w:p w14:paraId="08741565" w14:textId="75FED263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865834E" w14:textId="4552E78B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96B2958" w14:textId="6466897D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F1DDEEC" w14:textId="35887824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7FDE849" w14:textId="1168C1DC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2C52F94" w14:textId="3434BCC3" w:rsidR="0017413B" w:rsidRPr="00BC185A" w:rsidRDefault="001C4EE3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F0A1456" w14:textId="77777777" w:rsidR="0017413B" w:rsidRPr="00FA5E6B" w:rsidRDefault="0017413B" w:rsidP="0017413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6DA2D8" w14:textId="47E905AE" w:rsidR="00095629" w:rsidRDefault="00095629" w:rsidP="000956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FA5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309E3" w:rsidRPr="00F309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309E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F309E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35A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5A13" w:rsidRPr="00735A13">
        <w:rPr>
          <w:rFonts w:ascii="Times New Roman" w:hAnsi="Times New Roman" w:cs="Times New Roman"/>
          <w:b/>
          <w:color w:val="000000"/>
          <w:sz w:val="28"/>
          <w:szCs w:val="28"/>
        </w:rPr>
        <w:t>Создание гибкого стационара</w:t>
      </w:r>
      <w:r w:rsidR="00735A1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94363AC" w14:textId="77777777" w:rsidR="00735A13" w:rsidRPr="00735A13" w:rsidRDefault="00735A13" w:rsidP="000956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134"/>
        <w:gridCol w:w="1418"/>
        <w:gridCol w:w="851"/>
        <w:gridCol w:w="993"/>
        <w:gridCol w:w="707"/>
        <w:gridCol w:w="851"/>
        <w:gridCol w:w="850"/>
        <w:gridCol w:w="709"/>
        <w:gridCol w:w="709"/>
      </w:tblGrid>
      <w:tr w:rsidR="00095629" w:rsidRPr="00BC185A" w14:paraId="7707C3D7" w14:textId="77777777" w:rsidTr="00A34BDD">
        <w:tc>
          <w:tcPr>
            <w:tcW w:w="484" w:type="dxa"/>
            <w:vMerge w:val="restart"/>
          </w:tcPr>
          <w:p w14:paraId="670D26D6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dxa"/>
            <w:vMerge w:val="restart"/>
          </w:tcPr>
          <w:p w14:paraId="7E97CF02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Merge w:val="restart"/>
          </w:tcPr>
          <w:p w14:paraId="20ED75D1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418" w:type="dxa"/>
            <w:vMerge w:val="restart"/>
          </w:tcPr>
          <w:p w14:paraId="50CD9097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1" w:type="dxa"/>
            <w:vMerge w:val="restart"/>
          </w:tcPr>
          <w:p w14:paraId="7930DD80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vMerge w:val="restart"/>
          </w:tcPr>
          <w:p w14:paraId="62AE5FE0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тек.года</w:t>
            </w:r>
          </w:p>
        </w:tc>
        <w:tc>
          <w:tcPr>
            <w:tcW w:w="3826" w:type="dxa"/>
            <w:gridSpan w:val="5"/>
          </w:tcPr>
          <w:p w14:paraId="56A0EF43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095629" w:rsidRPr="00BC185A" w14:paraId="3892AB7A" w14:textId="77777777" w:rsidTr="00A34BDD">
        <w:tc>
          <w:tcPr>
            <w:tcW w:w="484" w:type="dxa"/>
            <w:vMerge/>
          </w:tcPr>
          <w:p w14:paraId="7FF0FB86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5AEE3D96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BD91B7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38BD461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65F37E0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DEF58E9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5232B69A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851" w:type="dxa"/>
          </w:tcPr>
          <w:p w14:paraId="7E940CDE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850" w:type="dxa"/>
          </w:tcPr>
          <w:p w14:paraId="10BE9DC8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709" w:type="dxa"/>
          </w:tcPr>
          <w:p w14:paraId="7BB7C251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</w:t>
            </w:r>
          </w:p>
        </w:tc>
        <w:tc>
          <w:tcPr>
            <w:tcW w:w="709" w:type="dxa"/>
          </w:tcPr>
          <w:p w14:paraId="53A69443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год</w:t>
            </w:r>
          </w:p>
        </w:tc>
      </w:tr>
      <w:tr w:rsidR="00095629" w:rsidRPr="00BC185A" w14:paraId="03E560E8" w14:textId="77777777" w:rsidTr="00A34BDD">
        <w:tc>
          <w:tcPr>
            <w:tcW w:w="484" w:type="dxa"/>
          </w:tcPr>
          <w:p w14:paraId="6DC938B1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5B90C22E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763D7E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222025B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DC1595D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0D8E2BBD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2230BB2B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2891B5D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0EBA836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BA0E8E7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7138BC2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5629" w:rsidRPr="00BC185A" w14:paraId="160388D5" w14:textId="77777777" w:rsidTr="00A34BDD">
        <w:tc>
          <w:tcPr>
            <w:tcW w:w="484" w:type="dxa"/>
          </w:tcPr>
          <w:p w14:paraId="11C34614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B641DAC" w14:textId="4C57B070" w:rsidR="00095629" w:rsidRPr="00BC185A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ранней выписки</w:t>
            </w:r>
          </w:p>
        </w:tc>
        <w:tc>
          <w:tcPr>
            <w:tcW w:w="1134" w:type="dxa"/>
          </w:tcPr>
          <w:p w14:paraId="1AD31000" w14:textId="7649D9C4" w:rsidR="00095629" w:rsidRPr="00BC185A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2E19928A" w14:textId="506CC437" w:rsidR="00095629" w:rsidRPr="00BC185A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форма</w:t>
            </w:r>
          </w:p>
        </w:tc>
        <w:tc>
          <w:tcPr>
            <w:tcW w:w="851" w:type="dxa"/>
          </w:tcPr>
          <w:p w14:paraId="26177700" w14:textId="3F303E6B" w:rsidR="00095629" w:rsidRPr="00BC185A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</w:t>
            </w:r>
          </w:p>
        </w:tc>
        <w:tc>
          <w:tcPr>
            <w:tcW w:w="993" w:type="dxa"/>
          </w:tcPr>
          <w:p w14:paraId="6D3CFDAF" w14:textId="140E3AF3" w:rsidR="00095629" w:rsidRPr="00BC185A" w:rsidRDefault="007915FD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7" w:type="dxa"/>
          </w:tcPr>
          <w:p w14:paraId="57DD15BD" w14:textId="00F825F1" w:rsidR="00095629" w:rsidRPr="00BC185A" w:rsidRDefault="007915FD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5797D48B" w14:textId="4AD441BA" w:rsidR="00095629" w:rsidRPr="00BC185A" w:rsidRDefault="007915FD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14:paraId="76C1AD03" w14:textId="4BEA58BC" w:rsidR="00095629" w:rsidRPr="00BC185A" w:rsidRDefault="007915FD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7F174818" w14:textId="785AF345" w:rsidR="00095629" w:rsidRPr="00BC185A" w:rsidRDefault="007915FD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3B35B23C" w14:textId="54338923" w:rsidR="00095629" w:rsidRPr="00BC185A" w:rsidRDefault="007915FD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95629" w:rsidRPr="00BC185A" w14:paraId="2CA3AC37" w14:textId="77777777" w:rsidTr="00A34BDD">
        <w:tc>
          <w:tcPr>
            <w:tcW w:w="484" w:type="dxa"/>
          </w:tcPr>
          <w:p w14:paraId="20A50F79" w14:textId="35AB7C68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74F625B" w14:textId="6BDBEC41" w:rsidR="00095629" w:rsidRPr="005F6C60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медикаментов</w:t>
            </w:r>
            <w:r w:rsidR="005F6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(антибиотиков).</w:t>
            </w:r>
          </w:p>
        </w:tc>
        <w:tc>
          <w:tcPr>
            <w:tcW w:w="1134" w:type="dxa"/>
          </w:tcPr>
          <w:p w14:paraId="3B7D2F40" w14:textId="5368EE0A" w:rsidR="00095629" w:rsidRPr="00BC185A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4C8A7D32" w14:textId="28397361" w:rsidR="00095629" w:rsidRPr="00BC185A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851" w:type="dxa"/>
          </w:tcPr>
          <w:p w14:paraId="77F1C3EC" w14:textId="158433AB" w:rsidR="00095629" w:rsidRPr="00BC185A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отделением</w:t>
            </w:r>
          </w:p>
        </w:tc>
        <w:tc>
          <w:tcPr>
            <w:tcW w:w="993" w:type="dxa"/>
          </w:tcPr>
          <w:p w14:paraId="10F62FFF" w14:textId="5EB4E4CA" w:rsidR="00095629" w:rsidRPr="00BC185A" w:rsidRDefault="005F6C60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707" w:type="dxa"/>
          </w:tcPr>
          <w:p w14:paraId="4F9BF578" w14:textId="6E7FD10E" w:rsidR="00095629" w:rsidRPr="00BC185A" w:rsidRDefault="005F6C60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14:paraId="2D24E066" w14:textId="5CBA0281" w:rsidR="00095629" w:rsidRPr="00BC185A" w:rsidRDefault="005F6C60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</w:tcPr>
          <w:p w14:paraId="7AC180CB" w14:textId="66FF08FF" w:rsidR="00095629" w:rsidRPr="00BC185A" w:rsidRDefault="005F6C60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C76E07B" w14:textId="6108FB52" w:rsidR="00095629" w:rsidRPr="00BC185A" w:rsidRDefault="005F6C60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709" w:type="dxa"/>
          </w:tcPr>
          <w:p w14:paraId="278ECEE3" w14:textId="309E6D14" w:rsidR="00095629" w:rsidRPr="00BC185A" w:rsidRDefault="005F6C60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5629" w:rsidRPr="00BC185A" w14:paraId="523C6416" w14:textId="77777777" w:rsidTr="00A34BDD">
        <w:tc>
          <w:tcPr>
            <w:tcW w:w="10173" w:type="dxa"/>
            <w:gridSpan w:val="11"/>
          </w:tcPr>
          <w:p w14:paraId="5454BF51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095629" w:rsidRPr="00BC185A" w14:paraId="49E88AF7" w14:textId="77777777" w:rsidTr="00A34BDD">
        <w:tc>
          <w:tcPr>
            <w:tcW w:w="484" w:type="dxa"/>
          </w:tcPr>
          <w:p w14:paraId="71D87BC7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9116EB1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  <w:tc>
          <w:tcPr>
            <w:tcW w:w="1134" w:type="dxa"/>
          </w:tcPr>
          <w:p w14:paraId="4CD03745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E52A08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8A582F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65F6D6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34BB6202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ABC0B8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0D0C17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959F80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14E6D6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629" w:rsidRPr="00BC185A" w14:paraId="55CFA60B" w14:textId="77777777" w:rsidTr="00A34BDD">
        <w:tc>
          <w:tcPr>
            <w:tcW w:w="484" w:type="dxa"/>
          </w:tcPr>
          <w:p w14:paraId="7927FCDE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0E1CDA5F" w14:textId="1EE95005" w:rsidR="00095629" w:rsidRPr="00BC185A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процента ВБИ</w:t>
            </w:r>
          </w:p>
        </w:tc>
        <w:tc>
          <w:tcPr>
            <w:tcW w:w="1134" w:type="dxa"/>
          </w:tcPr>
          <w:p w14:paraId="03F21C99" w14:textId="7A384922" w:rsidR="00095629" w:rsidRPr="00BC185A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7A3FC1E4" w14:textId="7ABC2C09" w:rsidR="00095629" w:rsidRPr="00BC185A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851" w:type="dxa"/>
          </w:tcPr>
          <w:p w14:paraId="7AFE3D63" w14:textId="504F7E6B" w:rsidR="00095629" w:rsidRPr="00BC185A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Госпитальный эпидемиолог</w:t>
            </w:r>
          </w:p>
        </w:tc>
        <w:tc>
          <w:tcPr>
            <w:tcW w:w="993" w:type="dxa"/>
          </w:tcPr>
          <w:p w14:paraId="0685FF05" w14:textId="0C53B757" w:rsidR="00095629" w:rsidRPr="00BC185A" w:rsidRDefault="008A7C4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5D9526A0" w14:textId="02AD3E3B" w:rsidR="00095629" w:rsidRPr="00BC185A" w:rsidRDefault="008A7C4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DF7B0BA" w14:textId="4B3904B2" w:rsidR="00095629" w:rsidRPr="00BC185A" w:rsidRDefault="008A7C4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24398EC" w14:textId="65760166" w:rsidR="00095629" w:rsidRPr="00BC185A" w:rsidRDefault="008A7C4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64E8F44" w14:textId="7B2083A3" w:rsidR="00095629" w:rsidRPr="00BC185A" w:rsidRDefault="008A7C4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DB155F" w14:textId="2966FF66" w:rsidR="00095629" w:rsidRPr="00BC185A" w:rsidRDefault="008A7C4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629" w:rsidRPr="00BC185A" w14:paraId="3335A72D" w14:textId="77777777" w:rsidTr="00A34BDD">
        <w:tc>
          <w:tcPr>
            <w:tcW w:w="484" w:type="dxa"/>
          </w:tcPr>
          <w:p w14:paraId="1A21C73E" w14:textId="77777777" w:rsidR="00095629" w:rsidRPr="00BC185A" w:rsidRDefault="00095629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1CE567CC" w14:textId="33E384B8" w:rsidR="00095629" w:rsidRPr="00BC185A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Демедикализация</w:t>
            </w:r>
          </w:p>
        </w:tc>
        <w:tc>
          <w:tcPr>
            <w:tcW w:w="1134" w:type="dxa"/>
          </w:tcPr>
          <w:p w14:paraId="27CBC185" w14:textId="141B8A50" w:rsidR="00095629" w:rsidRPr="00BC185A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4ECBDEF0" w14:textId="3CFB6BDE" w:rsidR="00095629" w:rsidRPr="00BC185A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851" w:type="dxa"/>
          </w:tcPr>
          <w:p w14:paraId="7E346BEF" w14:textId="11E56CE9" w:rsidR="00095629" w:rsidRPr="00BC185A" w:rsidRDefault="008233E4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отделением</w:t>
            </w:r>
          </w:p>
        </w:tc>
        <w:tc>
          <w:tcPr>
            <w:tcW w:w="993" w:type="dxa"/>
          </w:tcPr>
          <w:p w14:paraId="3C1DAC5B" w14:textId="42E01BFE" w:rsidR="00095629" w:rsidRPr="00BC185A" w:rsidRDefault="00D51831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14:paraId="5969F4B3" w14:textId="2A9EAD93" w:rsidR="00095629" w:rsidRPr="00BC185A" w:rsidRDefault="00D51831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50DD6878" w14:textId="2475B320" w:rsidR="00095629" w:rsidRPr="00BC185A" w:rsidRDefault="00D51831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8FD9D95" w14:textId="52659A7B" w:rsidR="00095629" w:rsidRPr="00BC185A" w:rsidRDefault="00D51831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14933CBE" w14:textId="1EE441F1" w:rsidR="00095629" w:rsidRPr="00BC185A" w:rsidRDefault="00D51831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6F8DEFCE" w14:textId="35C28B8D" w:rsidR="00095629" w:rsidRPr="00BC185A" w:rsidRDefault="00D51831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14:paraId="3B2DBA10" w14:textId="7C5C2F3E" w:rsidR="00676CE0" w:rsidRDefault="00676CE0" w:rsidP="00070394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61E3FA" w14:textId="27D7DAD6" w:rsidR="0017413B" w:rsidRPr="00FA5E6B" w:rsidRDefault="0017413B" w:rsidP="00D228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Стратегическое направление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 (обучение и развитие персонала)</w:t>
      </w:r>
    </w:p>
    <w:p w14:paraId="61479217" w14:textId="57724B14" w:rsidR="008E306F" w:rsidRDefault="008E306F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B71C00" w14:textId="38EDC064" w:rsidR="00735A13" w:rsidRDefault="00C91120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Повышение м</w:t>
      </w:r>
      <w:r w:rsidR="00735A13">
        <w:rPr>
          <w:rFonts w:ascii="Times New Roman" w:hAnsi="Times New Roman" w:cs="Times New Roman"/>
          <w:b/>
          <w:color w:val="000000"/>
          <w:sz w:val="28"/>
          <w:szCs w:val="28"/>
        </w:rPr>
        <w:t>отивация персонала.</w:t>
      </w:r>
      <w:r w:rsidR="00ED6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D6E70" w:rsidRPr="00ED6E70">
        <w:rPr>
          <w:rFonts w:ascii="Times New Roman" w:hAnsi="Times New Roman" w:cs="Times New Roman"/>
          <w:color w:val="000000"/>
          <w:sz w:val="28"/>
          <w:szCs w:val="28"/>
        </w:rPr>
        <w:t>Мотивация — это, в первую очередь, психологический процесс, который управляет действиями конкретного человека. Соответственно, мотивация персонала — это создание особых рабочих условий и стимулов внутри компании, побуждающих сотрудника на качественное исполнение обязанностей, достижение поставленных целей.</w:t>
      </w:r>
    </w:p>
    <w:p w14:paraId="012101A3" w14:textId="16BD3DA2" w:rsidR="00ED6E70" w:rsidRDefault="00ED6E70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E70">
        <w:rPr>
          <w:rFonts w:ascii="Times New Roman" w:hAnsi="Times New Roman" w:cs="Times New Roman"/>
          <w:color w:val="000000"/>
          <w:sz w:val="28"/>
          <w:szCs w:val="28"/>
        </w:rPr>
        <w:t>Мотивационная система внутри организации выполняет конкретные задачи: стимулирование сотрудников качественн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 выполнять поставленные задачи</w:t>
      </w:r>
      <w:r w:rsidRPr="00ED6E70">
        <w:rPr>
          <w:rFonts w:ascii="Times New Roman" w:hAnsi="Times New Roman" w:cs="Times New Roman"/>
          <w:color w:val="000000"/>
          <w:sz w:val="28"/>
          <w:szCs w:val="28"/>
        </w:rPr>
        <w:t>; создание позитивного настроения внутри команды; снижение кадровой текучки; привлечение и удержание ценных, компетентных, высококвалифицированных специалистов; повышение лояльности сотрудников к организации, в которой они работают; создание корпоративной культуры.</w:t>
      </w:r>
    </w:p>
    <w:p w14:paraId="1A59854F" w14:textId="74231672" w:rsidR="00735A13" w:rsidRDefault="00735A13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Обучение менеджменту руководителей подразделений.</w:t>
      </w:r>
    </w:p>
    <w:p w14:paraId="76997345" w14:textId="22B6C5D8" w:rsidR="00735A13" w:rsidRDefault="00735A13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Повышение категорийности.</w:t>
      </w:r>
    </w:p>
    <w:p w14:paraId="01A10360" w14:textId="5B406395" w:rsidR="00735A13" w:rsidRPr="008A7C44" w:rsidRDefault="00735A13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Обучение врачей акушер-гинекологов и неонатологов УЗИ исследованию.</w:t>
      </w:r>
    </w:p>
    <w:p w14:paraId="0F8597D0" w14:textId="0EB645D0" w:rsidR="00735A13" w:rsidRPr="00735A13" w:rsidRDefault="00735A13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2A565B9" w14:textId="56CA8158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="0025091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735A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.1: </w:t>
      </w:r>
      <w:r w:rsidR="00C91120">
        <w:rPr>
          <w:rFonts w:ascii="Times New Roman" w:hAnsi="Times New Roman" w:cs="Times New Roman"/>
          <w:b/>
          <w:color w:val="000000"/>
          <w:sz w:val="28"/>
          <w:szCs w:val="28"/>
        </w:rPr>
        <w:t>Повышение м</w:t>
      </w:r>
      <w:r w:rsidR="00735A13" w:rsidRPr="00735A13">
        <w:rPr>
          <w:rFonts w:ascii="Times New Roman" w:hAnsi="Times New Roman" w:cs="Times New Roman"/>
          <w:b/>
          <w:color w:val="000000"/>
          <w:sz w:val="28"/>
          <w:szCs w:val="28"/>
        </w:rPr>
        <w:t>отивация персонала.</w:t>
      </w:r>
    </w:p>
    <w:p w14:paraId="6E3C2CD1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134"/>
        <w:gridCol w:w="1418"/>
        <w:gridCol w:w="851"/>
        <w:gridCol w:w="993"/>
        <w:gridCol w:w="707"/>
        <w:gridCol w:w="851"/>
        <w:gridCol w:w="850"/>
        <w:gridCol w:w="709"/>
        <w:gridCol w:w="709"/>
      </w:tblGrid>
      <w:tr w:rsidR="0017413B" w:rsidRPr="00BC185A" w14:paraId="37096AA5" w14:textId="77777777" w:rsidTr="0017413B">
        <w:tc>
          <w:tcPr>
            <w:tcW w:w="484" w:type="dxa"/>
            <w:vMerge w:val="restart"/>
          </w:tcPr>
          <w:p w14:paraId="15903A2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dxa"/>
            <w:vMerge w:val="restart"/>
          </w:tcPr>
          <w:p w14:paraId="59129C3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Merge w:val="restart"/>
          </w:tcPr>
          <w:p w14:paraId="39FED0F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418" w:type="dxa"/>
            <w:vMerge w:val="restart"/>
          </w:tcPr>
          <w:p w14:paraId="7FA3E41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1" w:type="dxa"/>
            <w:vMerge w:val="restart"/>
          </w:tcPr>
          <w:p w14:paraId="4D72BF1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vMerge w:val="restart"/>
          </w:tcPr>
          <w:p w14:paraId="461ABD8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тек.года</w:t>
            </w:r>
          </w:p>
        </w:tc>
        <w:tc>
          <w:tcPr>
            <w:tcW w:w="3826" w:type="dxa"/>
            <w:gridSpan w:val="5"/>
          </w:tcPr>
          <w:p w14:paraId="0AE6103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17413B" w:rsidRPr="00BC185A" w14:paraId="4542AC94" w14:textId="77777777" w:rsidTr="0017413B">
        <w:tc>
          <w:tcPr>
            <w:tcW w:w="484" w:type="dxa"/>
            <w:vMerge/>
          </w:tcPr>
          <w:p w14:paraId="7F4D132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4AE4CFD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06D4C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C1ED14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4F86F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6F929B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1FC21AB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851" w:type="dxa"/>
          </w:tcPr>
          <w:p w14:paraId="7486972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850" w:type="dxa"/>
          </w:tcPr>
          <w:p w14:paraId="6A62468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709" w:type="dxa"/>
          </w:tcPr>
          <w:p w14:paraId="5738974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</w:t>
            </w:r>
          </w:p>
        </w:tc>
        <w:tc>
          <w:tcPr>
            <w:tcW w:w="709" w:type="dxa"/>
          </w:tcPr>
          <w:p w14:paraId="310FC69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год</w:t>
            </w:r>
          </w:p>
        </w:tc>
      </w:tr>
      <w:tr w:rsidR="0017413B" w:rsidRPr="00BC185A" w14:paraId="24584820" w14:textId="77777777" w:rsidTr="0017413B">
        <w:tc>
          <w:tcPr>
            <w:tcW w:w="484" w:type="dxa"/>
          </w:tcPr>
          <w:p w14:paraId="29E3912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7" w:type="dxa"/>
          </w:tcPr>
          <w:p w14:paraId="1A44EB9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10E2EC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8259A5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59E630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849ED9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072BAE5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1CC113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CBCCA4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1AA316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936549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413B" w:rsidRPr="00BC185A" w14:paraId="6C86D08B" w14:textId="77777777" w:rsidTr="0017413B">
        <w:tc>
          <w:tcPr>
            <w:tcW w:w="484" w:type="dxa"/>
          </w:tcPr>
          <w:p w14:paraId="69D3C59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C504D7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7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индикаторы</w:t>
            </w:r>
          </w:p>
        </w:tc>
        <w:tc>
          <w:tcPr>
            <w:tcW w:w="1134" w:type="dxa"/>
          </w:tcPr>
          <w:p w14:paraId="2FB94BC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9D51A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51981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451F26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2FC8B86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56A806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78C3E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00209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EF89D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13B" w:rsidRPr="00BC185A" w14:paraId="0F1177CD" w14:textId="77777777" w:rsidTr="0017413B">
        <w:tc>
          <w:tcPr>
            <w:tcW w:w="484" w:type="dxa"/>
          </w:tcPr>
          <w:p w14:paraId="0AFB587D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677E6DC7" w14:textId="4416A97B" w:rsidR="0017413B" w:rsidRPr="00BC185A" w:rsidRDefault="0010431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мотивации, поддерживающий желательный тип поведения сотрудников.</w:t>
            </w:r>
          </w:p>
        </w:tc>
        <w:tc>
          <w:tcPr>
            <w:tcW w:w="1134" w:type="dxa"/>
          </w:tcPr>
          <w:p w14:paraId="7846583C" w14:textId="4C1455D2" w:rsidR="0017413B" w:rsidRPr="00BC185A" w:rsidRDefault="00A1034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3DB3FA0C" w14:textId="432D47CF" w:rsidR="0017413B" w:rsidRPr="00BC185A" w:rsidRDefault="00A1034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об оплате труда, коллективный договор</w:t>
            </w:r>
          </w:p>
        </w:tc>
        <w:tc>
          <w:tcPr>
            <w:tcW w:w="851" w:type="dxa"/>
          </w:tcPr>
          <w:p w14:paraId="3C8C68C4" w14:textId="54C9FCFE" w:rsidR="0017413B" w:rsidRPr="00BC185A" w:rsidRDefault="00854640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993" w:type="dxa"/>
          </w:tcPr>
          <w:p w14:paraId="719BE8D6" w14:textId="34D8BCFB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14:paraId="05405E72" w14:textId="79D6A98B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1173E2E8" w14:textId="3B333AD3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5D48732" w14:textId="376477E9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5534362" w14:textId="2458F585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464CE59C" w14:textId="03CFBAEC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7413B" w:rsidRPr="00BC185A" w14:paraId="31DE15D9" w14:textId="77777777" w:rsidTr="0017413B">
        <w:tc>
          <w:tcPr>
            <w:tcW w:w="484" w:type="dxa"/>
          </w:tcPr>
          <w:p w14:paraId="2C2DBD0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71BA83C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F0E6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B8C22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FD8DF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3B115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4916338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C420A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25999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82C1B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4EBE0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13B" w:rsidRPr="00BC185A" w14:paraId="7DE2A1C0" w14:textId="77777777" w:rsidTr="0017413B">
        <w:tc>
          <w:tcPr>
            <w:tcW w:w="10173" w:type="dxa"/>
            <w:gridSpan w:val="11"/>
          </w:tcPr>
          <w:p w14:paraId="2FF8FBD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17413B" w:rsidRPr="00BC185A" w14:paraId="6D270C31" w14:textId="77777777" w:rsidTr="0017413B">
        <w:tc>
          <w:tcPr>
            <w:tcW w:w="484" w:type="dxa"/>
          </w:tcPr>
          <w:p w14:paraId="7A642E7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0589FC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  <w:tc>
          <w:tcPr>
            <w:tcW w:w="1134" w:type="dxa"/>
          </w:tcPr>
          <w:p w14:paraId="12F6161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BB56B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FB625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F83046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2860955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4F09D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3A77D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1560E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33754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13B" w:rsidRPr="00BC185A" w14:paraId="746F9F81" w14:textId="77777777" w:rsidTr="0017413B">
        <w:tc>
          <w:tcPr>
            <w:tcW w:w="484" w:type="dxa"/>
          </w:tcPr>
          <w:p w14:paraId="0E0BA71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7016F25A" w14:textId="3C655A2E" w:rsidR="0017413B" w:rsidRPr="00BC185A" w:rsidRDefault="0020032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новой системы оплаты труда.</w:t>
            </w:r>
          </w:p>
        </w:tc>
        <w:tc>
          <w:tcPr>
            <w:tcW w:w="1134" w:type="dxa"/>
          </w:tcPr>
          <w:p w14:paraId="3B5C5956" w14:textId="5342ADC6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</w:tcPr>
          <w:p w14:paraId="60DC0EC8" w14:textId="40116E0E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об  оплате труда</w:t>
            </w:r>
          </w:p>
        </w:tc>
        <w:tc>
          <w:tcPr>
            <w:tcW w:w="851" w:type="dxa"/>
          </w:tcPr>
          <w:p w14:paraId="753006FD" w14:textId="77B7E2DA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бухгалтерия</w:t>
            </w:r>
          </w:p>
        </w:tc>
        <w:tc>
          <w:tcPr>
            <w:tcW w:w="993" w:type="dxa"/>
          </w:tcPr>
          <w:p w14:paraId="4E890D2C" w14:textId="6FBAE2CA" w:rsidR="0017413B" w:rsidRPr="00BC185A" w:rsidRDefault="00204701" w:rsidP="00204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разработке</w:t>
            </w:r>
          </w:p>
        </w:tc>
        <w:tc>
          <w:tcPr>
            <w:tcW w:w="707" w:type="dxa"/>
          </w:tcPr>
          <w:p w14:paraId="7ACB3529" w14:textId="34DE17CA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азработан</w:t>
            </w:r>
          </w:p>
        </w:tc>
        <w:tc>
          <w:tcPr>
            <w:tcW w:w="851" w:type="dxa"/>
          </w:tcPr>
          <w:p w14:paraId="60C3607A" w14:textId="2A219C32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</w:p>
        </w:tc>
        <w:tc>
          <w:tcPr>
            <w:tcW w:w="850" w:type="dxa"/>
          </w:tcPr>
          <w:p w14:paraId="42590874" w14:textId="6671F89D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</w:p>
        </w:tc>
        <w:tc>
          <w:tcPr>
            <w:tcW w:w="709" w:type="dxa"/>
          </w:tcPr>
          <w:p w14:paraId="6CA625B3" w14:textId="3D5B7FB1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</w:p>
        </w:tc>
        <w:tc>
          <w:tcPr>
            <w:tcW w:w="709" w:type="dxa"/>
          </w:tcPr>
          <w:p w14:paraId="3D0142E2" w14:textId="7A3E8F46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</w:p>
        </w:tc>
      </w:tr>
      <w:tr w:rsidR="0017413B" w:rsidRPr="00BC185A" w14:paraId="3B966319" w14:textId="77777777" w:rsidTr="0017413B">
        <w:tc>
          <w:tcPr>
            <w:tcW w:w="484" w:type="dxa"/>
          </w:tcPr>
          <w:p w14:paraId="79471C0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380B6EFF" w14:textId="69C4B456" w:rsidR="0017413B" w:rsidRPr="00BC185A" w:rsidRDefault="0020032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положения о дифференцированной оплате.</w:t>
            </w:r>
          </w:p>
        </w:tc>
        <w:tc>
          <w:tcPr>
            <w:tcW w:w="1134" w:type="dxa"/>
          </w:tcPr>
          <w:p w14:paraId="29ADEB81" w14:textId="070C9653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</w:tcPr>
          <w:p w14:paraId="1030768D" w14:textId="08EF9CC3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дифференцированной оплате</w:t>
            </w:r>
          </w:p>
        </w:tc>
        <w:tc>
          <w:tcPr>
            <w:tcW w:w="851" w:type="dxa"/>
          </w:tcPr>
          <w:p w14:paraId="2E40CC07" w14:textId="2673CE91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бухгалтерия</w:t>
            </w:r>
          </w:p>
        </w:tc>
        <w:tc>
          <w:tcPr>
            <w:tcW w:w="993" w:type="dxa"/>
          </w:tcPr>
          <w:p w14:paraId="06DFE2FE" w14:textId="44A6131D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</w:p>
        </w:tc>
        <w:tc>
          <w:tcPr>
            <w:tcW w:w="707" w:type="dxa"/>
          </w:tcPr>
          <w:p w14:paraId="5613D176" w14:textId="323824C4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</w:p>
        </w:tc>
        <w:tc>
          <w:tcPr>
            <w:tcW w:w="851" w:type="dxa"/>
          </w:tcPr>
          <w:p w14:paraId="515775A1" w14:textId="2EE735E4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</w:p>
        </w:tc>
        <w:tc>
          <w:tcPr>
            <w:tcW w:w="850" w:type="dxa"/>
          </w:tcPr>
          <w:p w14:paraId="2348928F" w14:textId="770B38A0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</w:p>
        </w:tc>
        <w:tc>
          <w:tcPr>
            <w:tcW w:w="709" w:type="dxa"/>
          </w:tcPr>
          <w:p w14:paraId="322B2F19" w14:textId="0488594D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</w:p>
        </w:tc>
        <w:tc>
          <w:tcPr>
            <w:tcW w:w="709" w:type="dxa"/>
          </w:tcPr>
          <w:p w14:paraId="3DBA9FEF" w14:textId="7DD68628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</w:p>
        </w:tc>
      </w:tr>
    </w:tbl>
    <w:p w14:paraId="136496AB" w14:textId="77777777" w:rsidR="0017413B" w:rsidRPr="00FA5E6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F4D6C5" w14:textId="3C844583" w:rsidR="0017413B" w:rsidRDefault="0025091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 3</w:t>
      </w:r>
      <w:r w:rsidR="00735A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.2: </w:t>
      </w:r>
      <w:r w:rsidR="00735A13" w:rsidRPr="00735A13">
        <w:rPr>
          <w:rFonts w:ascii="Times New Roman" w:hAnsi="Times New Roman" w:cs="Times New Roman"/>
          <w:b/>
          <w:color w:val="000000"/>
          <w:sz w:val="28"/>
          <w:szCs w:val="28"/>
        </w:rPr>
        <w:t>Обучение менеджменту руководителей подразделений.</w:t>
      </w:r>
    </w:p>
    <w:p w14:paraId="531CC4EE" w14:textId="77777777" w:rsidR="00735A13" w:rsidRDefault="00735A13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992"/>
        <w:gridCol w:w="142"/>
        <w:gridCol w:w="1418"/>
        <w:gridCol w:w="851"/>
        <w:gridCol w:w="993"/>
        <w:gridCol w:w="707"/>
        <w:gridCol w:w="851"/>
        <w:gridCol w:w="850"/>
        <w:gridCol w:w="709"/>
        <w:gridCol w:w="709"/>
      </w:tblGrid>
      <w:tr w:rsidR="0017413B" w:rsidRPr="00BC185A" w14:paraId="23169DB3" w14:textId="77777777" w:rsidTr="0017413B">
        <w:tc>
          <w:tcPr>
            <w:tcW w:w="484" w:type="dxa"/>
            <w:vMerge w:val="restart"/>
          </w:tcPr>
          <w:p w14:paraId="0FE0035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dxa"/>
            <w:vMerge w:val="restart"/>
          </w:tcPr>
          <w:p w14:paraId="1FEC9D76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gridSpan w:val="2"/>
            <w:vMerge w:val="restart"/>
          </w:tcPr>
          <w:p w14:paraId="5361799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418" w:type="dxa"/>
            <w:vMerge w:val="restart"/>
          </w:tcPr>
          <w:p w14:paraId="5D82081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1" w:type="dxa"/>
            <w:vMerge w:val="restart"/>
          </w:tcPr>
          <w:p w14:paraId="607C643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vMerge w:val="restart"/>
          </w:tcPr>
          <w:p w14:paraId="1F1C9AD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тек.года</w:t>
            </w:r>
          </w:p>
        </w:tc>
        <w:tc>
          <w:tcPr>
            <w:tcW w:w="3826" w:type="dxa"/>
            <w:gridSpan w:val="5"/>
          </w:tcPr>
          <w:p w14:paraId="276D31A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17413B" w:rsidRPr="00BC185A" w14:paraId="110E0AF3" w14:textId="77777777" w:rsidTr="0017413B">
        <w:tc>
          <w:tcPr>
            <w:tcW w:w="484" w:type="dxa"/>
            <w:vMerge/>
          </w:tcPr>
          <w:p w14:paraId="35ACA13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3AB07B0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1F6C145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055C0F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4D8E91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073395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6F6C004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851" w:type="dxa"/>
          </w:tcPr>
          <w:p w14:paraId="1D542BD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850" w:type="dxa"/>
          </w:tcPr>
          <w:p w14:paraId="4122B4D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709" w:type="dxa"/>
          </w:tcPr>
          <w:p w14:paraId="6B807ED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</w:t>
            </w:r>
          </w:p>
        </w:tc>
        <w:tc>
          <w:tcPr>
            <w:tcW w:w="709" w:type="dxa"/>
          </w:tcPr>
          <w:p w14:paraId="3B8FA73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год</w:t>
            </w:r>
          </w:p>
        </w:tc>
      </w:tr>
      <w:tr w:rsidR="0017413B" w:rsidRPr="00BC185A" w14:paraId="32F35C23" w14:textId="77777777" w:rsidTr="0017413B">
        <w:tc>
          <w:tcPr>
            <w:tcW w:w="484" w:type="dxa"/>
          </w:tcPr>
          <w:p w14:paraId="62C6C15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7DF37E1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0138481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73356C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794ECC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74B92F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5951C1F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08A9EA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0F4836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F618BA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C37C7A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413B" w:rsidRPr="00BC185A" w14:paraId="26037E93" w14:textId="77777777" w:rsidTr="0017413B">
        <w:tc>
          <w:tcPr>
            <w:tcW w:w="484" w:type="dxa"/>
          </w:tcPr>
          <w:p w14:paraId="3D2277F7" w14:textId="601AE7BE" w:rsidR="0017413B" w:rsidRPr="00BC185A" w:rsidRDefault="008233E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6E6122FB" w14:textId="12864756" w:rsidR="0017413B" w:rsidRPr="00714B38" w:rsidRDefault="00714B38" w:rsidP="00714B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руководителей подразделений </w:t>
            </w:r>
          </w:p>
        </w:tc>
        <w:tc>
          <w:tcPr>
            <w:tcW w:w="1134" w:type="dxa"/>
            <w:gridSpan w:val="2"/>
          </w:tcPr>
          <w:p w14:paraId="34F8FB5E" w14:textId="1F6756EC" w:rsidR="00714B38" w:rsidRPr="00714B38" w:rsidRDefault="00714B38" w:rsidP="00714B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% </w:t>
            </w:r>
          </w:p>
          <w:p w14:paraId="1F87F8BD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5E2062" w14:textId="2CF856D9" w:rsidR="0017413B" w:rsidRPr="00BC185A" w:rsidRDefault="00714B38" w:rsidP="00714B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 обучения отдел кадров </w:t>
            </w:r>
          </w:p>
        </w:tc>
        <w:tc>
          <w:tcPr>
            <w:tcW w:w="851" w:type="dxa"/>
          </w:tcPr>
          <w:p w14:paraId="3C0D3282" w14:textId="4E289CE5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Начальник отдела кадров</w:t>
            </w:r>
          </w:p>
        </w:tc>
        <w:tc>
          <w:tcPr>
            <w:tcW w:w="993" w:type="dxa"/>
          </w:tcPr>
          <w:p w14:paraId="61577613" w14:textId="0D6524C5" w:rsidR="0017413B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7" w:type="dxa"/>
          </w:tcPr>
          <w:p w14:paraId="7359905D" w14:textId="7C404A7E" w:rsidR="0017413B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14:paraId="4E043B57" w14:textId="4976B511" w:rsidR="0017413B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14:paraId="136566AE" w14:textId="6A0D193A" w:rsidR="0017413B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14:paraId="3420CE2B" w14:textId="138DADED" w:rsidR="0017413B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14:paraId="699220DC" w14:textId="3D560722" w:rsidR="0017413B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17413B" w:rsidRPr="00BC185A" w14:paraId="13097291" w14:textId="77777777" w:rsidTr="0017413B">
        <w:tc>
          <w:tcPr>
            <w:tcW w:w="484" w:type="dxa"/>
          </w:tcPr>
          <w:p w14:paraId="6F1BA165" w14:textId="39D25225" w:rsidR="0017413B" w:rsidRPr="00BC185A" w:rsidRDefault="008233E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120B9149" w14:textId="6950B59F" w:rsidR="0017413B" w:rsidRPr="00BC185A" w:rsidRDefault="00714B38" w:rsidP="00714B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магистратуры директора </w:t>
            </w:r>
          </w:p>
        </w:tc>
        <w:tc>
          <w:tcPr>
            <w:tcW w:w="1134" w:type="dxa"/>
            <w:gridSpan w:val="2"/>
          </w:tcPr>
          <w:p w14:paraId="60D15F15" w14:textId="4FAB991F" w:rsidR="0017413B" w:rsidRPr="00BC185A" w:rsidRDefault="00714B38" w:rsidP="00714B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418" w:type="dxa"/>
          </w:tcPr>
          <w:p w14:paraId="5B397FFE" w14:textId="3035CE46" w:rsidR="0017413B" w:rsidRPr="00BC185A" w:rsidRDefault="00714B38" w:rsidP="00714B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обучения отдел кадров </w:t>
            </w:r>
          </w:p>
        </w:tc>
        <w:tc>
          <w:tcPr>
            <w:tcW w:w="851" w:type="dxa"/>
          </w:tcPr>
          <w:p w14:paraId="47F02B88" w14:textId="2556CCC5" w:rsidR="0017413B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кадро</w:t>
            </w:r>
          </w:p>
        </w:tc>
        <w:tc>
          <w:tcPr>
            <w:tcW w:w="993" w:type="dxa"/>
          </w:tcPr>
          <w:p w14:paraId="63C2EEB3" w14:textId="0DFA5AE4" w:rsidR="0017413B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7" w:type="dxa"/>
          </w:tcPr>
          <w:p w14:paraId="484C3141" w14:textId="587D8E94" w:rsidR="0017413B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14:paraId="2E0A577E" w14:textId="63D3B4FB" w:rsidR="0017413B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5DCB3E2F" w14:textId="4BD2ECA1" w:rsidR="0017413B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14:paraId="591D80DE" w14:textId="75CCC875" w:rsidR="0017413B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14:paraId="5BE59EC9" w14:textId="4C3326E4" w:rsidR="0017413B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17413B" w:rsidRPr="00BC185A" w14:paraId="26FB489E" w14:textId="77777777" w:rsidTr="0017413B">
        <w:tc>
          <w:tcPr>
            <w:tcW w:w="484" w:type="dxa"/>
          </w:tcPr>
          <w:p w14:paraId="6C7CED94" w14:textId="192033F5" w:rsidR="0017413B" w:rsidRPr="00BC185A" w:rsidRDefault="008233E4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7" w:type="dxa"/>
          </w:tcPr>
          <w:p w14:paraId="0FB33CDB" w14:textId="5A74D24C" w:rsidR="0017413B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4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управленческими ресурсам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4" w:type="dxa"/>
            <w:gridSpan w:val="2"/>
          </w:tcPr>
          <w:p w14:paraId="6A325B39" w14:textId="4EB485E0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28E2865B" w14:textId="00C29775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обучения отдел кадров</w:t>
            </w:r>
          </w:p>
        </w:tc>
        <w:tc>
          <w:tcPr>
            <w:tcW w:w="851" w:type="dxa"/>
          </w:tcPr>
          <w:p w14:paraId="15491313" w14:textId="5ABE7C13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кадров</w:t>
            </w:r>
          </w:p>
        </w:tc>
        <w:tc>
          <w:tcPr>
            <w:tcW w:w="993" w:type="dxa"/>
          </w:tcPr>
          <w:p w14:paraId="2F6D745A" w14:textId="2D9FFFF1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14:paraId="1515803B" w14:textId="6E2A86D5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74E5219C" w14:textId="708381C0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5475722" w14:textId="0015A401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CE677C2" w14:textId="59417A93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08D4775" w14:textId="40084CCB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7413B" w:rsidRPr="00BC185A" w14:paraId="3A4BAF2B" w14:textId="77777777" w:rsidTr="0017413B">
        <w:tc>
          <w:tcPr>
            <w:tcW w:w="10173" w:type="dxa"/>
            <w:gridSpan w:val="12"/>
          </w:tcPr>
          <w:p w14:paraId="111DAB9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17413B" w:rsidRPr="00BC185A" w14:paraId="56414512" w14:textId="77777777" w:rsidTr="00714B38">
        <w:tc>
          <w:tcPr>
            <w:tcW w:w="484" w:type="dxa"/>
          </w:tcPr>
          <w:p w14:paraId="048BE82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654F5D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  <w:tc>
          <w:tcPr>
            <w:tcW w:w="992" w:type="dxa"/>
          </w:tcPr>
          <w:p w14:paraId="0468B16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F6B2E1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D2EDA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F3472D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62FE75B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F5FA5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90C84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60E16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B4056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13B" w:rsidRPr="00BC185A" w14:paraId="7299F7D7" w14:textId="77777777" w:rsidTr="00714B38">
        <w:tc>
          <w:tcPr>
            <w:tcW w:w="484" w:type="dxa"/>
          </w:tcPr>
          <w:p w14:paraId="2103A3E6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23B378A9" w14:textId="5C3B9166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Прошедшие обучения руководителей подразделений</w:t>
            </w:r>
          </w:p>
        </w:tc>
        <w:tc>
          <w:tcPr>
            <w:tcW w:w="992" w:type="dxa"/>
          </w:tcPr>
          <w:p w14:paraId="3728B786" w14:textId="01D56CCD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30155823" w14:textId="69090273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обучения отдел кадров</w:t>
            </w:r>
          </w:p>
        </w:tc>
        <w:tc>
          <w:tcPr>
            <w:tcW w:w="851" w:type="dxa"/>
          </w:tcPr>
          <w:p w14:paraId="3DE302FE" w14:textId="3F7BE715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ОК</w:t>
            </w:r>
          </w:p>
        </w:tc>
        <w:tc>
          <w:tcPr>
            <w:tcW w:w="993" w:type="dxa"/>
          </w:tcPr>
          <w:p w14:paraId="48F6A0AA" w14:textId="451F4C0A" w:rsidR="0017413B" w:rsidRPr="00BC185A" w:rsidRDefault="00714B38" w:rsidP="00714B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387E8428" w14:textId="37A7F13D" w:rsidR="0017413B" w:rsidRPr="00BC185A" w:rsidRDefault="0070713B" w:rsidP="00707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68A0C9AC" w14:textId="5CB4E476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B65AED6" w14:textId="22AD71FD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6F14267" w14:textId="72FAB8B2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08D2A3A" w14:textId="178C70F0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7413B" w:rsidRPr="00BC185A" w14:paraId="35E82E7E" w14:textId="77777777" w:rsidTr="00714B38">
        <w:tc>
          <w:tcPr>
            <w:tcW w:w="484" w:type="dxa"/>
          </w:tcPr>
          <w:p w14:paraId="17C5EE3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1F50783E" w14:textId="4220BCC6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планированные</w:t>
            </w:r>
          </w:p>
        </w:tc>
        <w:tc>
          <w:tcPr>
            <w:tcW w:w="992" w:type="dxa"/>
          </w:tcPr>
          <w:p w14:paraId="6D21A834" w14:textId="2161E0B1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3F3ED03F" w14:textId="31AF9222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обучения отдел кадров</w:t>
            </w:r>
          </w:p>
        </w:tc>
        <w:tc>
          <w:tcPr>
            <w:tcW w:w="851" w:type="dxa"/>
          </w:tcPr>
          <w:p w14:paraId="67C7D661" w14:textId="5D19A33F" w:rsidR="0017413B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ОК</w:t>
            </w:r>
          </w:p>
        </w:tc>
        <w:tc>
          <w:tcPr>
            <w:tcW w:w="993" w:type="dxa"/>
          </w:tcPr>
          <w:p w14:paraId="78782ABD" w14:textId="397BCF94" w:rsidR="0017413B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350C9D41" w14:textId="541A7DDB" w:rsidR="0017413B" w:rsidRPr="00BC185A" w:rsidRDefault="0070713B" w:rsidP="00707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3FF9A58C" w14:textId="5DD73C67" w:rsidR="0017413B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6750CB04" w14:textId="25351AE1" w:rsidR="0017413B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1894C85" w14:textId="0154ECF4" w:rsidR="0017413B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B494BA8" w14:textId="3212FD7F" w:rsidR="0017413B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14B38" w:rsidRPr="00BC185A" w14:paraId="4ACF1EE8" w14:textId="77777777" w:rsidTr="00714B38">
        <w:tc>
          <w:tcPr>
            <w:tcW w:w="484" w:type="dxa"/>
          </w:tcPr>
          <w:p w14:paraId="2836BE19" w14:textId="7FA9F4CE" w:rsidR="00714B38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14:paraId="57277DA7" w14:textId="7F1FC61D" w:rsidR="00714B38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Обучается в магистратуре по специальности «Менеджмент»</w:t>
            </w:r>
          </w:p>
        </w:tc>
        <w:tc>
          <w:tcPr>
            <w:tcW w:w="992" w:type="dxa"/>
          </w:tcPr>
          <w:p w14:paraId="210C4ED4" w14:textId="6B02E62F" w:rsid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7038E8B7" w14:textId="06E18699" w:rsidR="00714B38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обучения отдел кадров</w:t>
            </w:r>
          </w:p>
        </w:tc>
        <w:tc>
          <w:tcPr>
            <w:tcW w:w="851" w:type="dxa"/>
          </w:tcPr>
          <w:p w14:paraId="52449C2E" w14:textId="689261C0" w:rsidR="00714B38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ОК</w:t>
            </w:r>
          </w:p>
        </w:tc>
        <w:tc>
          <w:tcPr>
            <w:tcW w:w="993" w:type="dxa"/>
          </w:tcPr>
          <w:p w14:paraId="2D287989" w14:textId="2E4D8FD6" w:rsidR="00714B38" w:rsidRPr="00BC185A" w:rsidRDefault="0070713B" w:rsidP="00707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7" w:type="dxa"/>
          </w:tcPr>
          <w:p w14:paraId="04CB5B09" w14:textId="719E4504" w:rsidR="00714B38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087008B8" w14:textId="7CA5C4EA" w:rsidR="00714B38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4D0B20E8" w14:textId="7E803625" w:rsidR="00714B38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EFA489C" w14:textId="17AA3470" w:rsidR="00714B38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2C06AD4" w14:textId="5DE7808D" w:rsidR="00714B38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14B38" w:rsidRPr="00BC185A" w14:paraId="4DD299CC" w14:textId="77777777" w:rsidTr="00714B38">
        <w:tc>
          <w:tcPr>
            <w:tcW w:w="484" w:type="dxa"/>
          </w:tcPr>
          <w:p w14:paraId="3FFBE156" w14:textId="3621793A" w:rsidR="00714B38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14:paraId="3D006507" w14:textId="340D0C5B" w:rsidR="00714B38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Прошли обучение по управленческим ресурсам</w:t>
            </w:r>
          </w:p>
        </w:tc>
        <w:tc>
          <w:tcPr>
            <w:tcW w:w="992" w:type="dxa"/>
          </w:tcPr>
          <w:p w14:paraId="53308DA4" w14:textId="69458904" w:rsid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08B6AD17" w14:textId="6A438E2C" w:rsidR="00714B38" w:rsidRPr="00714B38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обучения отдел кадров</w:t>
            </w:r>
          </w:p>
        </w:tc>
        <w:tc>
          <w:tcPr>
            <w:tcW w:w="851" w:type="dxa"/>
          </w:tcPr>
          <w:p w14:paraId="631AFD08" w14:textId="216D2B03" w:rsidR="00714B38" w:rsidRPr="00BC185A" w:rsidRDefault="00714B38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ОК</w:t>
            </w:r>
          </w:p>
        </w:tc>
        <w:tc>
          <w:tcPr>
            <w:tcW w:w="993" w:type="dxa"/>
          </w:tcPr>
          <w:p w14:paraId="1D6A0628" w14:textId="25ECE67C" w:rsidR="00714B38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7" w:type="dxa"/>
          </w:tcPr>
          <w:p w14:paraId="077AF5BD" w14:textId="66AB22E9" w:rsidR="00714B38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33218E6" w14:textId="4E6736C2" w:rsidR="00714B38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3F1DCBE" w14:textId="68ACA2D1" w:rsidR="00714B38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0AE0670" w14:textId="41EF0CCF" w:rsidR="00714B38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F39F756" w14:textId="0ACB35B9" w:rsidR="00714B38" w:rsidRPr="00BC185A" w:rsidRDefault="00707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274C7609" w14:textId="6E007A9D" w:rsidR="0017413B" w:rsidRDefault="0017413B" w:rsidP="0017413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D8A97D" w14:textId="77777777" w:rsidR="0070713B" w:rsidRDefault="0070713B" w:rsidP="00735A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DF1306" w14:textId="5EE9A1B2" w:rsidR="00735A13" w:rsidRPr="00735A13" w:rsidRDefault="00735A13" w:rsidP="00735A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 3.3:</w:t>
      </w:r>
      <w:r w:rsidRPr="00735A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Повышение категорийности.</w:t>
      </w:r>
    </w:p>
    <w:p w14:paraId="30202E90" w14:textId="78A1227C" w:rsidR="00735A13" w:rsidRPr="00FA5E6B" w:rsidRDefault="00735A13" w:rsidP="00735A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134"/>
        <w:gridCol w:w="1418"/>
        <w:gridCol w:w="851"/>
        <w:gridCol w:w="993"/>
        <w:gridCol w:w="707"/>
        <w:gridCol w:w="851"/>
        <w:gridCol w:w="850"/>
        <w:gridCol w:w="709"/>
        <w:gridCol w:w="709"/>
      </w:tblGrid>
      <w:tr w:rsidR="00735A13" w:rsidRPr="00BC185A" w14:paraId="66B120AD" w14:textId="77777777" w:rsidTr="00A34BDD">
        <w:tc>
          <w:tcPr>
            <w:tcW w:w="484" w:type="dxa"/>
            <w:vMerge w:val="restart"/>
          </w:tcPr>
          <w:p w14:paraId="5DA71863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dxa"/>
            <w:vMerge w:val="restart"/>
          </w:tcPr>
          <w:p w14:paraId="6E5F7224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Merge w:val="restart"/>
          </w:tcPr>
          <w:p w14:paraId="5EAAC9A9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418" w:type="dxa"/>
            <w:vMerge w:val="restart"/>
          </w:tcPr>
          <w:p w14:paraId="59073887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1" w:type="dxa"/>
            <w:vMerge w:val="restart"/>
          </w:tcPr>
          <w:p w14:paraId="05106E9C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vMerge w:val="restart"/>
          </w:tcPr>
          <w:p w14:paraId="627008CC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тек.года</w:t>
            </w:r>
          </w:p>
        </w:tc>
        <w:tc>
          <w:tcPr>
            <w:tcW w:w="3826" w:type="dxa"/>
            <w:gridSpan w:val="5"/>
          </w:tcPr>
          <w:p w14:paraId="7F0E67CD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735A13" w:rsidRPr="00BC185A" w14:paraId="10458B6A" w14:textId="77777777" w:rsidTr="00A34BDD">
        <w:tc>
          <w:tcPr>
            <w:tcW w:w="484" w:type="dxa"/>
            <w:vMerge/>
          </w:tcPr>
          <w:p w14:paraId="343F7AC5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02559CF4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972F7C3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A97B362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C98247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597C92B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7B0D3542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851" w:type="dxa"/>
          </w:tcPr>
          <w:p w14:paraId="44C11F7C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850" w:type="dxa"/>
          </w:tcPr>
          <w:p w14:paraId="3FE1B149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709" w:type="dxa"/>
          </w:tcPr>
          <w:p w14:paraId="505B242C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</w:t>
            </w:r>
          </w:p>
        </w:tc>
        <w:tc>
          <w:tcPr>
            <w:tcW w:w="709" w:type="dxa"/>
          </w:tcPr>
          <w:p w14:paraId="53877FFA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год</w:t>
            </w:r>
          </w:p>
        </w:tc>
      </w:tr>
      <w:tr w:rsidR="00735A13" w:rsidRPr="00BC185A" w14:paraId="4AF5877E" w14:textId="77777777" w:rsidTr="00A34BDD">
        <w:tc>
          <w:tcPr>
            <w:tcW w:w="484" w:type="dxa"/>
          </w:tcPr>
          <w:p w14:paraId="57022312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080840E9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FAED62E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15B6AA5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B16FDCE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C1394B6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763CF1E4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B18A7A0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BE358E7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BD65D19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9BE7759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35A13" w:rsidRPr="00BC185A" w14:paraId="416F5CB2" w14:textId="77777777" w:rsidTr="00A34BDD">
        <w:tc>
          <w:tcPr>
            <w:tcW w:w="484" w:type="dxa"/>
          </w:tcPr>
          <w:p w14:paraId="485BD7C5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6718918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7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индикаторы</w:t>
            </w:r>
          </w:p>
        </w:tc>
        <w:tc>
          <w:tcPr>
            <w:tcW w:w="1134" w:type="dxa"/>
          </w:tcPr>
          <w:p w14:paraId="4CA5201B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CD8319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2B475F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5DF9ED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3349E0F3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479AAD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05B4DE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F87035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F566A3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A13" w:rsidRPr="00BC185A" w14:paraId="482EC714" w14:textId="77777777" w:rsidTr="00A34BDD">
        <w:tc>
          <w:tcPr>
            <w:tcW w:w="484" w:type="dxa"/>
          </w:tcPr>
          <w:p w14:paraId="6843FE90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1389DBB7" w14:textId="57924212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квалификационной категории врачей</w:t>
            </w:r>
          </w:p>
        </w:tc>
        <w:tc>
          <w:tcPr>
            <w:tcW w:w="1134" w:type="dxa"/>
          </w:tcPr>
          <w:p w14:paraId="2ABEC98F" w14:textId="6EFF58B8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744730C3" w14:textId="17CEDDF8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повышения категорийности отдел кадров</w:t>
            </w:r>
          </w:p>
        </w:tc>
        <w:tc>
          <w:tcPr>
            <w:tcW w:w="851" w:type="dxa"/>
          </w:tcPr>
          <w:p w14:paraId="6A26A36C" w14:textId="0AD8DB68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кадров</w:t>
            </w:r>
          </w:p>
        </w:tc>
        <w:tc>
          <w:tcPr>
            <w:tcW w:w="993" w:type="dxa"/>
          </w:tcPr>
          <w:p w14:paraId="6758465E" w14:textId="292B5A61" w:rsidR="00735A13" w:rsidRPr="00BC185A" w:rsidRDefault="0070713B" w:rsidP="00707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7" w:type="dxa"/>
          </w:tcPr>
          <w:p w14:paraId="40905FB6" w14:textId="7F370856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7DB4A19B" w14:textId="7D47C7EB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5A8A502" w14:textId="45CD8C2A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1CEEE36" w14:textId="79870298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A952EBB" w14:textId="4B7B6B2B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35A13" w:rsidRPr="00BC185A" w14:paraId="555E491A" w14:textId="77777777" w:rsidTr="00A34BDD">
        <w:tc>
          <w:tcPr>
            <w:tcW w:w="484" w:type="dxa"/>
          </w:tcPr>
          <w:p w14:paraId="45982082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7823F7AF" w14:textId="0D3DF056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квалификационной </w:t>
            </w: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категории средних медицинских работников</w:t>
            </w:r>
          </w:p>
        </w:tc>
        <w:tc>
          <w:tcPr>
            <w:tcW w:w="1134" w:type="dxa"/>
          </w:tcPr>
          <w:p w14:paraId="16E1FA53" w14:textId="54FB9097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</w:tcPr>
          <w:p w14:paraId="764CFE77" w14:textId="7CE5E936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повышения категорийн</w:t>
            </w: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ости отдел кадров</w:t>
            </w:r>
          </w:p>
        </w:tc>
        <w:tc>
          <w:tcPr>
            <w:tcW w:w="851" w:type="dxa"/>
          </w:tcPr>
          <w:p w14:paraId="02CB23E7" w14:textId="2F0D98A5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отдел</w:t>
            </w: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 кадров</w:t>
            </w:r>
          </w:p>
        </w:tc>
        <w:tc>
          <w:tcPr>
            <w:tcW w:w="993" w:type="dxa"/>
          </w:tcPr>
          <w:p w14:paraId="462D1462" w14:textId="58CB2477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4,5</w:t>
            </w:r>
          </w:p>
        </w:tc>
        <w:tc>
          <w:tcPr>
            <w:tcW w:w="707" w:type="dxa"/>
          </w:tcPr>
          <w:p w14:paraId="4A73C7AC" w14:textId="0442CCE4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56BFFAAF" w14:textId="11BAEA46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1E00E651" w14:textId="4ABA2FAF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239063A1" w14:textId="63C42583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754AE5C9" w14:textId="76E003BB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35A13" w:rsidRPr="00BC185A" w14:paraId="09815305" w14:textId="77777777" w:rsidTr="00A34BDD">
        <w:tc>
          <w:tcPr>
            <w:tcW w:w="10173" w:type="dxa"/>
            <w:gridSpan w:val="11"/>
          </w:tcPr>
          <w:p w14:paraId="1D2758AB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</w:t>
            </w:r>
          </w:p>
        </w:tc>
      </w:tr>
      <w:tr w:rsidR="00735A13" w:rsidRPr="00BC185A" w14:paraId="640ABCFE" w14:textId="77777777" w:rsidTr="00A34BDD">
        <w:tc>
          <w:tcPr>
            <w:tcW w:w="484" w:type="dxa"/>
          </w:tcPr>
          <w:p w14:paraId="415A9173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A8AD02E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  <w:tc>
          <w:tcPr>
            <w:tcW w:w="1134" w:type="dxa"/>
          </w:tcPr>
          <w:p w14:paraId="4A6141A9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20DF24" w14:textId="5E9811B6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1D2D63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63097A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5C6F7758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4245B5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790951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75D17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B0E26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A13" w:rsidRPr="00BC185A" w14:paraId="3E88F681" w14:textId="77777777" w:rsidTr="00A34BDD">
        <w:tc>
          <w:tcPr>
            <w:tcW w:w="484" w:type="dxa"/>
          </w:tcPr>
          <w:p w14:paraId="0B01396A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49044284" w14:textId="3921F732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Сдали на категорию врачей</w:t>
            </w:r>
          </w:p>
        </w:tc>
        <w:tc>
          <w:tcPr>
            <w:tcW w:w="1134" w:type="dxa"/>
          </w:tcPr>
          <w:p w14:paraId="4378A5D5" w14:textId="0AEC68FC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067EBB18" w14:textId="5D77A2E2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851" w:type="dxa"/>
          </w:tcPr>
          <w:p w14:paraId="46DC2B9C" w14:textId="2824A849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кадров</w:t>
            </w:r>
          </w:p>
        </w:tc>
        <w:tc>
          <w:tcPr>
            <w:tcW w:w="993" w:type="dxa"/>
          </w:tcPr>
          <w:p w14:paraId="0781D9BD" w14:textId="0503ADE9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7" w:type="dxa"/>
          </w:tcPr>
          <w:p w14:paraId="1B8AE7E0" w14:textId="793379AA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851" w:type="dxa"/>
          </w:tcPr>
          <w:p w14:paraId="3AEE4967" w14:textId="46CF6D89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14:paraId="6282C3C4" w14:textId="1EAA0780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709" w:type="dxa"/>
          </w:tcPr>
          <w:p w14:paraId="4D9D1DC1" w14:textId="7BEE6E19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709" w:type="dxa"/>
          </w:tcPr>
          <w:p w14:paraId="1F8B5001" w14:textId="0502A28E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735A13" w:rsidRPr="00BC185A" w14:paraId="57CC7EFA" w14:textId="77777777" w:rsidTr="00A34BDD">
        <w:tc>
          <w:tcPr>
            <w:tcW w:w="484" w:type="dxa"/>
          </w:tcPr>
          <w:p w14:paraId="276578EC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7ADCC934" w14:textId="45973630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Сдали на категорию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СМР</w:t>
            </w:r>
          </w:p>
        </w:tc>
        <w:tc>
          <w:tcPr>
            <w:tcW w:w="1134" w:type="dxa"/>
          </w:tcPr>
          <w:p w14:paraId="031FB712" w14:textId="2A84344F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72BEE5A8" w14:textId="20526279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851" w:type="dxa"/>
          </w:tcPr>
          <w:p w14:paraId="207D601D" w14:textId="54096D12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кадров</w:t>
            </w:r>
          </w:p>
        </w:tc>
        <w:tc>
          <w:tcPr>
            <w:tcW w:w="993" w:type="dxa"/>
          </w:tcPr>
          <w:p w14:paraId="04DCE951" w14:textId="5506B796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707" w:type="dxa"/>
          </w:tcPr>
          <w:p w14:paraId="29EF856B" w14:textId="7DBDE1C3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1" w:type="dxa"/>
          </w:tcPr>
          <w:p w14:paraId="64DE2E2A" w14:textId="788AE1BC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0" w:type="dxa"/>
          </w:tcPr>
          <w:p w14:paraId="3A9DE85C" w14:textId="0302D8B8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709" w:type="dxa"/>
          </w:tcPr>
          <w:p w14:paraId="56E7E8DD" w14:textId="1F40C238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709" w:type="dxa"/>
          </w:tcPr>
          <w:p w14:paraId="19DD3F27" w14:textId="12679ABE" w:rsidR="00735A13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70713B" w:rsidRPr="00BC185A" w14:paraId="092DC5D3" w14:textId="77777777" w:rsidTr="00A34BDD">
        <w:tc>
          <w:tcPr>
            <w:tcW w:w="484" w:type="dxa"/>
          </w:tcPr>
          <w:p w14:paraId="021FAE5F" w14:textId="77777777" w:rsidR="0070713B" w:rsidRPr="00BC185A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4712B03" w14:textId="5F8700E7" w:rsidR="0070713B" w:rsidRPr="0070713B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средних медицинских работников</w:t>
            </w:r>
          </w:p>
        </w:tc>
        <w:tc>
          <w:tcPr>
            <w:tcW w:w="1134" w:type="dxa"/>
          </w:tcPr>
          <w:p w14:paraId="548BC3EB" w14:textId="37B7299C" w:rsidR="0070713B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10E7F733" w14:textId="1D10AB3A" w:rsidR="0070713B" w:rsidRPr="0070713B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851" w:type="dxa"/>
          </w:tcPr>
          <w:p w14:paraId="2E03176D" w14:textId="0007570C" w:rsidR="0070713B" w:rsidRPr="0070713B" w:rsidRDefault="0070713B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кадров</w:t>
            </w:r>
          </w:p>
        </w:tc>
        <w:tc>
          <w:tcPr>
            <w:tcW w:w="993" w:type="dxa"/>
          </w:tcPr>
          <w:p w14:paraId="47A67768" w14:textId="5726D354" w:rsidR="0070713B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707" w:type="dxa"/>
          </w:tcPr>
          <w:p w14:paraId="583F9D35" w14:textId="078620F3" w:rsidR="0070713B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1B7EDE96" w14:textId="3FAABF2D" w:rsidR="0070713B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6D2DDC48" w14:textId="14750455" w:rsidR="0070713B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368B46A" w14:textId="6833E254" w:rsidR="0070713B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32DDFC88" w14:textId="297EAC39" w:rsidR="0070713B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14:paraId="236CC6E2" w14:textId="7B411603" w:rsidR="00735A13" w:rsidRDefault="00735A13" w:rsidP="0017413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685627" w14:textId="24BDE153" w:rsidR="00735A13" w:rsidRPr="00735A13" w:rsidRDefault="00735A13" w:rsidP="00735A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 3.4:</w:t>
      </w:r>
      <w:r w:rsidRPr="00735A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Обучение врачей акушер-гинекологов и неонатологов УЗИ исследованию.</w:t>
      </w:r>
    </w:p>
    <w:p w14:paraId="1320BACA" w14:textId="486AD3C5" w:rsidR="00735A13" w:rsidRPr="00FA5E6B" w:rsidRDefault="00735A13" w:rsidP="00735A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134"/>
        <w:gridCol w:w="1418"/>
        <w:gridCol w:w="851"/>
        <w:gridCol w:w="993"/>
        <w:gridCol w:w="707"/>
        <w:gridCol w:w="851"/>
        <w:gridCol w:w="850"/>
        <w:gridCol w:w="709"/>
        <w:gridCol w:w="709"/>
      </w:tblGrid>
      <w:tr w:rsidR="00735A13" w:rsidRPr="00BC185A" w14:paraId="53BFD9A1" w14:textId="77777777" w:rsidTr="00A34BDD">
        <w:tc>
          <w:tcPr>
            <w:tcW w:w="484" w:type="dxa"/>
            <w:vMerge w:val="restart"/>
          </w:tcPr>
          <w:p w14:paraId="69AA8995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dxa"/>
            <w:vMerge w:val="restart"/>
          </w:tcPr>
          <w:p w14:paraId="4E6D0DCB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Merge w:val="restart"/>
          </w:tcPr>
          <w:p w14:paraId="48B6F777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418" w:type="dxa"/>
            <w:vMerge w:val="restart"/>
          </w:tcPr>
          <w:p w14:paraId="2E407E74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1" w:type="dxa"/>
            <w:vMerge w:val="restart"/>
          </w:tcPr>
          <w:p w14:paraId="7B3FE308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vMerge w:val="restart"/>
          </w:tcPr>
          <w:p w14:paraId="5CF5A144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тек.года</w:t>
            </w:r>
          </w:p>
        </w:tc>
        <w:tc>
          <w:tcPr>
            <w:tcW w:w="3826" w:type="dxa"/>
            <w:gridSpan w:val="5"/>
          </w:tcPr>
          <w:p w14:paraId="5638952E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735A13" w:rsidRPr="00BC185A" w14:paraId="7FF5AFBD" w14:textId="77777777" w:rsidTr="00A34BDD">
        <w:tc>
          <w:tcPr>
            <w:tcW w:w="484" w:type="dxa"/>
            <w:vMerge/>
          </w:tcPr>
          <w:p w14:paraId="020CE01E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42FE7E38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3D0157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7692CAB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8E3493B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27D1D40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14D7D84D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851" w:type="dxa"/>
          </w:tcPr>
          <w:p w14:paraId="3791B05B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850" w:type="dxa"/>
          </w:tcPr>
          <w:p w14:paraId="6B276E3E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709" w:type="dxa"/>
          </w:tcPr>
          <w:p w14:paraId="62BD42E6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</w:t>
            </w:r>
          </w:p>
        </w:tc>
        <w:tc>
          <w:tcPr>
            <w:tcW w:w="709" w:type="dxa"/>
          </w:tcPr>
          <w:p w14:paraId="11BC4D7F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год</w:t>
            </w:r>
          </w:p>
        </w:tc>
      </w:tr>
      <w:tr w:rsidR="00735A13" w:rsidRPr="00BC185A" w14:paraId="4CD24F20" w14:textId="77777777" w:rsidTr="00A34BDD">
        <w:tc>
          <w:tcPr>
            <w:tcW w:w="484" w:type="dxa"/>
          </w:tcPr>
          <w:p w14:paraId="0F63E51E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06596254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E1DED5C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D27A8C7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582C9A4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057E48E9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58BFCC30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1093A75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A147F5B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F66B2A2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1DFABE6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35A13" w:rsidRPr="00BC185A" w14:paraId="1B6851BA" w14:textId="77777777" w:rsidTr="00A34BDD">
        <w:tc>
          <w:tcPr>
            <w:tcW w:w="484" w:type="dxa"/>
          </w:tcPr>
          <w:p w14:paraId="3B325DC9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644B5B9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7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индикаторы</w:t>
            </w:r>
          </w:p>
        </w:tc>
        <w:tc>
          <w:tcPr>
            <w:tcW w:w="1134" w:type="dxa"/>
          </w:tcPr>
          <w:p w14:paraId="64FC3B8B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852C52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02240C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2DCD88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4832A6E8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39FD94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C1F4CC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D934BE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C90F99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A13" w:rsidRPr="00BC185A" w14:paraId="30439B83" w14:textId="77777777" w:rsidTr="00A34BDD">
        <w:tc>
          <w:tcPr>
            <w:tcW w:w="484" w:type="dxa"/>
          </w:tcPr>
          <w:p w14:paraId="0C140AD7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366B8F2E" w14:textId="42DBB8C3" w:rsidR="00A10348" w:rsidRPr="00A10348" w:rsidRDefault="00A10348" w:rsidP="00A103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Переподготовка врачей </w:t>
            </w:r>
          </w:p>
          <w:p w14:paraId="77F08B68" w14:textId="59CFCC85" w:rsidR="00735A13" w:rsidRPr="00BC185A" w:rsidRDefault="00A10348" w:rsidP="00A103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 – гинекологов и неонанотологов на УЗИ</w:t>
            </w:r>
          </w:p>
        </w:tc>
        <w:tc>
          <w:tcPr>
            <w:tcW w:w="1134" w:type="dxa"/>
          </w:tcPr>
          <w:p w14:paraId="6221028D" w14:textId="2A98B927" w:rsidR="00735A13" w:rsidRPr="00BC185A" w:rsidRDefault="00A10348" w:rsidP="00A103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8" w:type="dxa"/>
          </w:tcPr>
          <w:p w14:paraId="276BB91C" w14:textId="53A47253" w:rsidR="00735A13" w:rsidRPr="00BC185A" w:rsidRDefault="00A10348" w:rsidP="00A103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обучения </w:t>
            </w:r>
          </w:p>
        </w:tc>
        <w:tc>
          <w:tcPr>
            <w:tcW w:w="851" w:type="dxa"/>
          </w:tcPr>
          <w:p w14:paraId="1B9A04B5" w14:textId="77777777" w:rsidR="00A10348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кадров</w:t>
            </w:r>
          </w:p>
          <w:p w14:paraId="6AA93180" w14:textId="77DFA52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DCDC87" w14:textId="40A63E40" w:rsidR="00735A13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707" w:type="dxa"/>
          </w:tcPr>
          <w:p w14:paraId="6F052FDC" w14:textId="44AEF0CC" w:rsidR="00735A13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851" w:type="dxa"/>
          </w:tcPr>
          <w:p w14:paraId="3509FED6" w14:textId="065889E5" w:rsidR="00735A13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850" w:type="dxa"/>
          </w:tcPr>
          <w:p w14:paraId="5B823194" w14:textId="0DAECA1F" w:rsidR="00735A13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709" w:type="dxa"/>
          </w:tcPr>
          <w:p w14:paraId="2CB4F2CD" w14:textId="058CB605" w:rsidR="00735A13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709" w:type="dxa"/>
          </w:tcPr>
          <w:p w14:paraId="34D37BDD" w14:textId="022F9E7C" w:rsidR="00735A13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</w:tr>
      <w:tr w:rsidR="00735A13" w:rsidRPr="00BC185A" w14:paraId="3B6B1625" w14:textId="77777777" w:rsidTr="00A34BDD">
        <w:tc>
          <w:tcPr>
            <w:tcW w:w="10173" w:type="dxa"/>
            <w:gridSpan w:val="11"/>
          </w:tcPr>
          <w:p w14:paraId="1397A394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735A13" w:rsidRPr="00BC185A" w14:paraId="1C51AB87" w14:textId="77777777" w:rsidTr="00A34BDD">
        <w:tc>
          <w:tcPr>
            <w:tcW w:w="484" w:type="dxa"/>
          </w:tcPr>
          <w:p w14:paraId="163D57D2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A5EC69D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  <w:tc>
          <w:tcPr>
            <w:tcW w:w="1134" w:type="dxa"/>
          </w:tcPr>
          <w:p w14:paraId="30F65F23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AC7CFB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439D06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EBC221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1D832263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CB04DC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863E0B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0708D5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EAAF3E" w14:textId="77777777" w:rsidR="00735A13" w:rsidRPr="00BC185A" w:rsidRDefault="00735A13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348" w:rsidRPr="00BC185A" w14:paraId="0C71AD73" w14:textId="77777777" w:rsidTr="00A34BDD">
        <w:tc>
          <w:tcPr>
            <w:tcW w:w="484" w:type="dxa"/>
          </w:tcPr>
          <w:p w14:paraId="042E10E5" w14:textId="77777777" w:rsidR="00A10348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764AD32A" w14:textId="48555B50" w:rsidR="00A10348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Эффективность оказания </w:t>
            </w:r>
            <w:r w:rsidRPr="00A1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медицинской помощи</w:t>
            </w:r>
          </w:p>
        </w:tc>
        <w:tc>
          <w:tcPr>
            <w:tcW w:w="1134" w:type="dxa"/>
          </w:tcPr>
          <w:p w14:paraId="2F93F861" w14:textId="00A1626D" w:rsidR="00A10348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1418" w:type="dxa"/>
          </w:tcPr>
          <w:p w14:paraId="5AAC8079" w14:textId="4A49967C" w:rsidR="00A10348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обучения </w:t>
            </w:r>
          </w:p>
        </w:tc>
        <w:tc>
          <w:tcPr>
            <w:tcW w:w="851" w:type="dxa"/>
          </w:tcPr>
          <w:p w14:paraId="041EF74E" w14:textId="77777777" w:rsidR="00A10348" w:rsidRDefault="00A10348" w:rsidP="00ED38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 кадров</w:t>
            </w:r>
          </w:p>
          <w:p w14:paraId="26C976A1" w14:textId="77777777" w:rsidR="00A10348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D8BBB5" w14:textId="33022BA0" w:rsidR="00A10348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37,5</w:t>
            </w:r>
          </w:p>
        </w:tc>
        <w:tc>
          <w:tcPr>
            <w:tcW w:w="707" w:type="dxa"/>
          </w:tcPr>
          <w:p w14:paraId="2AA5D197" w14:textId="75506D1E" w:rsidR="00A10348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851" w:type="dxa"/>
          </w:tcPr>
          <w:p w14:paraId="36666898" w14:textId="2977097E" w:rsidR="00A10348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850" w:type="dxa"/>
          </w:tcPr>
          <w:p w14:paraId="11C767CA" w14:textId="56B3E856" w:rsidR="00A10348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709" w:type="dxa"/>
          </w:tcPr>
          <w:p w14:paraId="29E55852" w14:textId="4EE5029C" w:rsidR="00A10348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709" w:type="dxa"/>
          </w:tcPr>
          <w:p w14:paraId="5E7A1482" w14:textId="42A1EC92" w:rsidR="00A10348" w:rsidRPr="00BC185A" w:rsidRDefault="00A10348" w:rsidP="00A34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</w:tr>
    </w:tbl>
    <w:p w14:paraId="337791FD" w14:textId="18A4E5BB" w:rsidR="008E306F" w:rsidRDefault="008E306F" w:rsidP="00EA2D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 w:rsidR="0017413B" w:rsidRPr="00FA5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тратегическое направление </w:t>
      </w:r>
      <w:r w:rsidR="0017413B">
        <w:rPr>
          <w:rFonts w:ascii="Times New Roman" w:hAnsi="Times New Roman" w:cs="Times New Roman"/>
          <w:b/>
          <w:color w:val="000000"/>
          <w:sz w:val="28"/>
          <w:szCs w:val="28"/>
        </w:rPr>
        <w:t>4 (внутренние процессы)</w:t>
      </w:r>
    </w:p>
    <w:p w14:paraId="090E016A" w14:textId="77777777" w:rsidR="00EA2DAB" w:rsidRDefault="00EA2DAB" w:rsidP="00EA2D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6EAE1A" w14:textId="07A040FF" w:rsidR="00EA2DAB" w:rsidRDefault="00EA2DAB" w:rsidP="00EA2D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Укомплектование современным оборудованием</w:t>
      </w:r>
    </w:p>
    <w:p w14:paraId="29EA1A74" w14:textId="5A069C18" w:rsidR="00EA2DAB" w:rsidRDefault="00EA2DAB" w:rsidP="00EA2D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Внедрение новых технологий лечебного процесса и управления</w:t>
      </w:r>
    </w:p>
    <w:p w14:paraId="4A9F2B5F" w14:textId="0B2D1605" w:rsidR="00EA2DAB" w:rsidRDefault="00EA2DAB" w:rsidP="00EA2D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Расширение новых видов деятельности</w:t>
      </w:r>
    </w:p>
    <w:p w14:paraId="5BB27869" w14:textId="79033263" w:rsidR="00EA2DAB" w:rsidRPr="00EA2DAB" w:rsidRDefault="00EA2DAB" w:rsidP="00EA2D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Внедрение инструментальных родов</w:t>
      </w:r>
    </w:p>
    <w:p w14:paraId="1D25AE2F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97F500" w14:textId="7B72E56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="0025091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A2DAB">
        <w:rPr>
          <w:rFonts w:ascii="Times New Roman" w:hAnsi="Times New Roman" w:cs="Times New Roman"/>
          <w:b/>
          <w:color w:val="000000"/>
          <w:sz w:val="28"/>
          <w:szCs w:val="28"/>
        </w:rPr>
        <w:t>.1: Укомплектование современным оборудованием</w:t>
      </w:r>
    </w:p>
    <w:p w14:paraId="659ED61E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134"/>
        <w:gridCol w:w="1418"/>
        <w:gridCol w:w="851"/>
        <w:gridCol w:w="993"/>
        <w:gridCol w:w="707"/>
        <w:gridCol w:w="851"/>
        <w:gridCol w:w="850"/>
        <w:gridCol w:w="709"/>
        <w:gridCol w:w="709"/>
      </w:tblGrid>
      <w:tr w:rsidR="0017413B" w:rsidRPr="00BC185A" w14:paraId="7E7A405F" w14:textId="77777777" w:rsidTr="0017413B">
        <w:tc>
          <w:tcPr>
            <w:tcW w:w="484" w:type="dxa"/>
            <w:vMerge w:val="restart"/>
          </w:tcPr>
          <w:p w14:paraId="198923ED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dxa"/>
            <w:vMerge w:val="restart"/>
          </w:tcPr>
          <w:p w14:paraId="3D340B9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Merge w:val="restart"/>
          </w:tcPr>
          <w:p w14:paraId="10ACBD0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418" w:type="dxa"/>
            <w:vMerge w:val="restart"/>
          </w:tcPr>
          <w:p w14:paraId="4DDC78F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1" w:type="dxa"/>
            <w:vMerge w:val="restart"/>
          </w:tcPr>
          <w:p w14:paraId="1E19FAF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vMerge w:val="restart"/>
          </w:tcPr>
          <w:p w14:paraId="65BCCD8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тек.года</w:t>
            </w:r>
          </w:p>
        </w:tc>
        <w:tc>
          <w:tcPr>
            <w:tcW w:w="3826" w:type="dxa"/>
            <w:gridSpan w:val="5"/>
          </w:tcPr>
          <w:p w14:paraId="1724EBE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17413B" w:rsidRPr="00BC185A" w14:paraId="3CE475E1" w14:textId="77777777" w:rsidTr="0017413B">
        <w:tc>
          <w:tcPr>
            <w:tcW w:w="484" w:type="dxa"/>
            <w:vMerge/>
          </w:tcPr>
          <w:p w14:paraId="330485B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4F8A3AB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FB165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F93A566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E3D059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60C029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65CB3B8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851" w:type="dxa"/>
          </w:tcPr>
          <w:p w14:paraId="40B8B05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850" w:type="dxa"/>
          </w:tcPr>
          <w:p w14:paraId="0852002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709" w:type="dxa"/>
          </w:tcPr>
          <w:p w14:paraId="4CDDA0E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</w:t>
            </w:r>
          </w:p>
        </w:tc>
        <w:tc>
          <w:tcPr>
            <w:tcW w:w="709" w:type="dxa"/>
          </w:tcPr>
          <w:p w14:paraId="6D71AC1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год</w:t>
            </w:r>
          </w:p>
        </w:tc>
      </w:tr>
      <w:tr w:rsidR="0017413B" w:rsidRPr="00BC185A" w14:paraId="628BD758" w14:textId="77777777" w:rsidTr="0017413B">
        <w:tc>
          <w:tcPr>
            <w:tcW w:w="484" w:type="dxa"/>
          </w:tcPr>
          <w:p w14:paraId="238B0C2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285D549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81D47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2C1470D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BCFABC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8FE5E1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616B8B6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5D0482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26D20E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F93962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BF35EE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413B" w:rsidRPr="00BC185A" w14:paraId="76D0F9F0" w14:textId="77777777" w:rsidTr="0017413B">
        <w:tc>
          <w:tcPr>
            <w:tcW w:w="484" w:type="dxa"/>
          </w:tcPr>
          <w:p w14:paraId="29D1439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C1B55B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7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индикаторы</w:t>
            </w:r>
          </w:p>
        </w:tc>
        <w:tc>
          <w:tcPr>
            <w:tcW w:w="1134" w:type="dxa"/>
          </w:tcPr>
          <w:p w14:paraId="1FB4477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266EF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7C695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E2772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5D03500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2192B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06CB4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B1373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A0EDD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13B" w:rsidRPr="00BC185A" w14:paraId="1475A498" w14:textId="77777777" w:rsidTr="0017413B">
        <w:tc>
          <w:tcPr>
            <w:tcW w:w="484" w:type="dxa"/>
          </w:tcPr>
          <w:p w14:paraId="4A116C2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196F6A64" w14:textId="29E5ACA9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Прибретение УЗИ экспернтого класса (диагностика пороков сердца)</w:t>
            </w:r>
          </w:p>
        </w:tc>
        <w:tc>
          <w:tcPr>
            <w:tcW w:w="1134" w:type="dxa"/>
          </w:tcPr>
          <w:p w14:paraId="62513DB7" w14:textId="52D380F6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 тенге</w:t>
            </w:r>
          </w:p>
        </w:tc>
        <w:tc>
          <w:tcPr>
            <w:tcW w:w="1418" w:type="dxa"/>
          </w:tcPr>
          <w:p w14:paraId="61B988F1" w14:textId="17072EAB" w:rsidR="0017413B" w:rsidRPr="00BC185A" w:rsidRDefault="00204701" w:rsidP="00204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  <w:tc>
          <w:tcPr>
            <w:tcW w:w="851" w:type="dxa"/>
          </w:tcPr>
          <w:p w14:paraId="25C7823C" w14:textId="09960CAC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993" w:type="dxa"/>
          </w:tcPr>
          <w:p w14:paraId="71DBF4DC" w14:textId="5C70DEF3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1E4D9D8D" w14:textId="71260084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2A1E6FE" w14:textId="105C786A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33 000,0</w:t>
            </w:r>
          </w:p>
        </w:tc>
        <w:tc>
          <w:tcPr>
            <w:tcW w:w="850" w:type="dxa"/>
          </w:tcPr>
          <w:p w14:paraId="38275DAA" w14:textId="2600DEC8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9410FDC" w14:textId="0A6F7700" w:rsidR="0017413B" w:rsidRPr="00BC185A" w:rsidRDefault="00204701" w:rsidP="00204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00A413E" w14:textId="7134F464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413B" w:rsidRPr="00BC185A" w14:paraId="19439C15" w14:textId="77777777" w:rsidTr="0017413B">
        <w:tc>
          <w:tcPr>
            <w:tcW w:w="484" w:type="dxa"/>
          </w:tcPr>
          <w:p w14:paraId="0038101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01CF31E2" w14:textId="1790A5C7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для гипотермии новорожденных</w:t>
            </w:r>
          </w:p>
        </w:tc>
        <w:tc>
          <w:tcPr>
            <w:tcW w:w="1134" w:type="dxa"/>
          </w:tcPr>
          <w:p w14:paraId="04B95C8F" w14:textId="4EA6F657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 тенге</w:t>
            </w:r>
          </w:p>
        </w:tc>
        <w:tc>
          <w:tcPr>
            <w:tcW w:w="1418" w:type="dxa"/>
          </w:tcPr>
          <w:p w14:paraId="5620974E" w14:textId="321C0352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  <w:tc>
          <w:tcPr>
            <w:tcW w:w="851" w:type="dxa"/>
          </w:tcPr>
          <w:p w14:paraId="3B595C39" w14:textId="0CA89671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993" w:type="dxa"/>
          </w:tcPr>
          <w:p w14:paraId="6E33C06F" w14:textId="3AA014D7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526A5856" w14:textId="2A4C40E4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4CBB861" w14:textId="380F218D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850" w:type="dxa"/>
          </w:tcPr>
          <w:p w14:paraId="266D329D" w14:textId="3786F8D0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63B6E8D" w14:textId="50040E31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10CF5EE" w14:textId="46A14458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413B" w:rsidRPr="00BC185A" w14:paraId="6E55ADF6" w14:textId="77777777" w:rsidTr="0017413B">
        <w:tc>
          <w:tcPr>
            <w:tcW w:w="10173" w:type="dxa"/>
            <w:gridSpan w:val="11"/>
          </w:tcPr>
          <w:p w14:paraId="51C7856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17413B" w:rsidRPr="00BC185A" w14:paraId="15D568D6" w14:textId="77777777" w:rsidTr="0017413B">
        <w:tc>
          <w:tcPr>
            <w:tcW w:w="484" w:type="dxa"/>
          </w:tcPr>
          <w:p w14:paraId="67FFA5A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5822E0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  <w:tc>
          <w:tcPr>
            <w:tcW w:w="1134" w:type="dxa"/>
          </w:tcPr>
          <w:p w14:paraId="7E2C141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0B788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1B48C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C3D8A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585A664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12070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A3BC6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80A69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83FED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13B" w:rsidRPr="00BC185A" w14:paraId="6EBE5963" w14:textId="77777777" w:rsidTr="0017413B">
        <w:tc>
          <w:tcPr>
            <w:tcW w:w="484" w:type="dxa"/>
          </w:tcPr>
          <w:p w14:paraId="3723999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6BC7B9AD" w14:textId="33C7B5F1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скринига новорожденых и женщин по сердечно сосудистой патологии</w:t>
            </w:r>
          </w:p>
        </w:tc>
        <w:tc>
          <w:tcPr>
            <w:tcW w:w="1134" w:type="dxa"/>
          </w:tcPr>
          <w:p w14:paraId="682B05CD" w14:textId="0F9BAD74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558A6F4D" w14:textId="30ADC35B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заведующих отделениями</w:t>
            </w:r>
          </w:p>
        </w:tc>
        <w:tc>
          <w:tcPr>
            <w:tcW w:w="851" w:type="dxa"/>
          </w:tcPr>
          <w:p w14:paraId="3ADCB10B" w14:textId="152C37F4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993" w:type="dxa"/>
          </w:tcPr>
          <w:p w14:paraId="3F80C531" w14:textId="5C6B4077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4A19CC9B" w14:textId="1994F13F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ACB2E0C" w14:textId="01F7B377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3FB27719" w14:textId="16AC8AD7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3C8FD3C6" w14:textId="74570CD5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74BC16A9" w14:textId="4A943719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7413B" w:rsidRPr="00BC185A" w14:paraId="4C3C9E23" w14:textId="77777777" w:rsidTr="0017413B">
        <w:tc>
          <w:tcPr>
            <w:tcW w:w="484" w:type="dxa"/>
          </w:tcPr>
          <w:p w14:paraId="17781EE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76457793" w14:textId="33128D54" w:rsidR="0017413B" w:rsidRPr="00BC185A" w:rsidRDefault="00204701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Выхаживание новорожденных, родившихся в асфиксии</w:t>
            </w:r>
          </w:p>
        </w:tc>
        <w:tc>
          <w:tcPr>
            <w:tcW w:w="1134" w:type="dxa"/>
          </w:tcPr>
          <w:p w14:paraId="62093A70" w14:textId="4899B9CC" w:rsidR="0017413B" w:rsidRPr="00BC185A" w:rsidRDefault="003E21E7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1713B43B" w14:textId="1089091B" w:rsidR="0017413B" w:rsidRPr="00BC185A" w:rsidRDefault="003E21E7" w:rsidP="003E21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заведующ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детским отделение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14:paraId="69F5F13B" w14:textId="30BC999B" w:rsidR="0017413B" w:rsidRPr="00BC185A" w:rsidRDefault="003E21E7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993" w:type="dxa"/>
          </w:tcPr>
          <w:p w14:paraId="1B344E4F" w14:textId="4E5DA879" w:rsidR="0017413B" w:rsidRPr="00BC185A" w:rsidRDefault="003E21E7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40ACF96D" w14:textId="7A1509A3" w:rsidR="0017413B" w:rsidRPr="00BC185A" w:rsidRDefault="003E21E7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6E9A470" w14:textId="141FB0B2" w:rsidR="0017413B" w:rsidRPr="00BC185A" w:rsidRDefault="003E21E7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C562E5D" w14:textId="1ECA6785" w:rsidR="0017413B" w:rsidRPr="00BC185A" w:rsidRDefault="003E21E7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13D58CF" w14:textId="55F21E66" w:rsidR="0017413B" w:rsidRPr="00BC185A" w:rsidRDefault="003E21E7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984F1CB" w14:textId="44851B07" w:rsidR="0017413B" w:rsidRPr="00BC185A" w:rsidRDefault="003E21E7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4C8B70B1" w14:textId="77777777" w:rsidR="0017413B" w:rsidRPr="00FA5E6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A07525" w14:textId="77777777" w:rsidR="00EA2DAB" w:rsidRPr="00EA2DAB" w:rsidRDefault="0025091B" w:rsidP="00EA2D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 4</w:t>
      </w:r>
      <w:r w:rsidR="00EA2D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.2: </w:t>
      </w:r>
      <w:r w:rsidR="00EA2DAB" w:rsidRPr="00EA2DAB">
        <w:rPr>
          <w:rFonts w:ascii="Times New Roman" w:hAnsi="Times New Roman" w:cs="Times New Roman"/>
          <w:b/>
          <w:color w:val="000000"/>
          <w:sz w:val="28"/>
          <w:szCs w:val="28"/>
        </w:rPr>
        <w:t>Внедрение новых технологий лечебного процесса и управления</w:t>
      </w:r>
    </w:p>
    <w:p w14:paraId="1C6F1730" w14:textId="0BDF073E" w:rsidR="0017413B" w:rsidRPr="00FA5E6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134"/>
        <w:gridCol w:w="1418"/>
        <w:gridCol w:w="851"/>
        <w:gridCol w:w="993"/>
        <w:gridCol w:w="707"/>
        <w:gridCol w:w="851"/>
        <w:gridCol w:w="850"/>
        <w:gridCol w:w="709"/>
        <w:gridCol w:w="709"/>
      </w:tblGrid>
      <w:tr w:rsidR="0017413B" w:rsidRPr="00BC185A" w14:paraId="26CF58DC" w14:textId="77777777" w:rsidTr="0017413B">
        <w:tc>
          <w:tcPr>
            <w:tcW w:w="484" w:type="dxa"/>
            <w:vMerge w:val="restart"/>
          </w:tcPr>
          <w:p w14:paraId="6CD93A9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dxa"/>
            <w:vMerge w:val="restart"/>
          </w:tcPr>
          <w:p w14:paraId="64A9AED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Merge w:val="restart"/>
          </w:tcPr>
          <w:p w14:paraId="5CA61F7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418" w:type="dxa"/>
            <w:vMerge w:val="restart"/>
          </w:tcPr>
          <w:p w14:paraId="6C10ECA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1" w:type="dxa"/>
            <w:vMerge w:val="restart"/>
          </w:tcPr>
          <w:p w14:paraId="6053516D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vMerge w:val="restart"/>
          </w:tcPr>
          <w:p w14:paraId="7767BA8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тек.года</w:t>
            </w:r>
          </w:p>
        </w:tc>
        <w:tc>
          <w:tcPr>
            <w:tcW w:w="3826" w:type="dxa"/>
            <w:gridSpan w:val="5"/>
          </w:tcPr>
          <w:p w14:paraId="616CD25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17413B" w:rsidRPr="00BC185A" w14:paraId="110E6EAB" w14:textId="77777777" w:rsidTr="0017413B">
        <w:tc>
          <w:tcPr>
            <w:tcW w:w="484" w:type="dxa"/>
            <w:vMerge/>
          </w:tcPr>
          <w:p w14:paraId="7B90BB4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7A6E487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3DF192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0D4ED3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39D678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8991B8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44C2DFF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851" w:type="dxa"/>
          </w:tcPr>
          <w:p w14:paraId="0315F3B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850" w:type="dxa"/>
          </w:tcPr>
          <w:p w14:paraId="7C33CB8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709" w:type="dxa"/>
          </w:tcPr>
          <w:p w14:paraId="6A13291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</w:t>
            </w:r>
          </w:p>
        </w:tc>
        <w:tc>
          <w:tcPr>
            <w:tcW w:w="709" w:type="dxa"/>
          </w:tcPr>
          <w:p w14:paraId="7C1D749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год</w:t>
            </w:r>
          </w:p>
        </w:tc>
      </w:tr>
      <w:tr w:rsidR="0017413B" w:rsidRPr="00BC185A" w14:paraId="41544CCB" w14:textId="77777777" w:rsidTr="0017413B">
        <w:tc>
          <w:tcPr>
            <w:tcW w:w="484" w:type="dxa"/>
          </w:tcPr>
          <w:p w14:paraId="71B85762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47FD2C7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69F670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C4098A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52C934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A1B2AD6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2F47535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E553D9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729D0C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A3A6DB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E8F7A5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413B" w:rsidRPr="00BC185A" w14:paraId="627CC48D" w14:textId="77777777" w:rsidTr="0017413B">
        <w:tc>
          <w:tcPr>
            <w:tcW w:w="484" w:type="dxa"/>
          </w:tcPr>
          <w:p w14:paraId="5A12D9A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03456E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7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индикаторы</w:t>
            </w:r>
          </w:p>
        </w:tc>
        <w:tc>
          <w:tcPr>
            <w:tcW w:w="1134" w:type="dxa"/>
          </w:tcPr>
          <w:p w14:paraId="12F5913D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D19E0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A8A70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1D40DE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134E3F6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E2C8C1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3C5D66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D7B7E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B69B9D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13B" w:rsidRPr="00BC185A" w14:paraId="76B495EE" w14:textId="77777777" w:rsidTr="0017413B">
        <w:tc>
          <w:tcPr>
            <w:tcW w:w="484" w:type="dxa"/>
          </w:tcPr>
          <w:p w14:paraId="678D526D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33A00D72" w14:textId="3271E1CB" w:rsidR="0017413B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обезболивания женщин после операции кесарево сечения</w:t>
            </w:r>
          </w:p>
        </w:tc>
        <w:tc>
          <w:tcPr>
            <w:tcW w:w="1134" w:type="dxa"/>
          </w:tcPr>
          <w:p w14:paraId="1E308CD5" w14:textId="55EFEFDA" w:rsidR="0017413B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4797869E" w14:textId="70D1667E" w:rsidR="0017413B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851" w:type="dxa"/>
          </w:tcPr>
          <w:p w14:paraId="1B1440EE" w14:textId="2C55E9FC" w:rsidR="0017413B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</w:t>
            </w:r>
          </w:p>
        </w:tc>
        <w:tc>
          <w:tcPr>
            <w:tcW w:w="993" w:type="dxa"/>
          </w:tcPr>
          <w:p w14:paraId="730BA2A8" w14:textId="76FE25E9" w:rsidR="0017413B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206BE9B7" w14:textId="0F0152C9" w:rsidR="0017413B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66F1CD7F" w14:textId="40D1954D" w:rsidR="0017413B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65656DEE" w14:textId="43599239" w:rsidR="0017413B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F3739C5" w14:textId="5E4B7A15" w:rsidR="0017413B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4B03381" w14:textId="10976E9E" w:rsidR="0017413B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7413B" w:rsidRPr="00BC185A" w14:paraId="38DA88D0" w14:textId="77777777" w:rsidTr="0017413B">
        <w:tc>
          <w:tcPr>
            <w:tcW w:w="484" w:type="dxa"/>
          </w:tcPr>
          <w:p w14:paraId="08E8C2E6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6489B9B5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134" w:type="dxa"/>
          </w:tcPr>
          <w:p w14:paraId="12A651E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A031F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AA2CB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82741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47ABBF9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E1D0A9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0E9DD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CA0EA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A11CC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13B" w:rsidRPr="00BC185A" w14:paraId="7561B3C0" w14:textId="77777777" w:rsidTr="0017413B">
        <w:tc>
          <w:tcPr>
            <w:tcW w:w="10173" w:type="dxa"/>
            <w:gridSpan w:val="11"/>
          </w:tcPr>
          <w:p w14:paraId="32BF711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17413B" w:rsidRPr="00BC185A" w14:paraId="5B0E6D4A" w14:textId="77777777" w:rsidTr="0017413B">
        <w:tc>
          <w:tcPr>
            <w:tcW w:w="484" w:type="dxa"/>
          </w:tcPr>
          <w:p w14:paraId="4039C26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2E330B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  <w:tc>
          <w:tcPr>
            <w:tcW w:w="1134" w:type="dxa"/>
          </w:tcPr>
          <w:p w14:paraId="60D0099C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0D8390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7CE648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9B301F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5791F88A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F8B9D3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FD9884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0B0A7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15F96B" w14:textId="77777777" w:rsidR="0017413B" w:rsidRPr="00BC185A" w:rsidRDefault="0017413B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A05" w:rsidRPr="00BC185A" w14:paraId="59226AA9" w14:textId="77777777" w:rsidTr="0017413B">
        <w:tc>
          <w:tcPr>
            <w:tcW w:w="484" w:type="dxa"/>
          </w:tcPr>
          <w:p w14:paraId="53838D9E" w14:textId="77777777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78DCC927" w14:textId="29A571D2" w:rsidR="007F0A05" w:rsidRPr="00BC185A" w:rsidRDefault="007F0A05" w:rsidP="007F0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ИМН для обезболивания</w:t>
            </w:r>
          </w:p>
        </w:tc>
        <w:tc>
          <w:tcPr>
            <w:tcW w:w="1134" w:type="dxa"/>
          </w:tcPr>
          <w:p w14:paraId="491DC671" w14:textId="0B01DFB9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 тенге</w:t>
            </w:r>
          </w:p>
        </w:tc>
        <w:tc>
          <w:tcPr>
            <w:tcW w:w="1418" w:type="dxa"/>
          </w:tcPr>
          <w:p w14:paraId="1652BED6" w14:textId="59E00D07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851" w:type="dxa"/>
          </w:tcPr>
          <w:p w14:paraId="7F6FCCCA" w14:textId="74BEB94C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  <w:tc>
          <w:tcPr>
            <w:tcW w:w="993" w:type="dxa"/>
          </w:tcPr>
          <w:p w14:paraId="7F10524C" w14:textId="53D77F43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3032239F" w14:textId="062D8018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851" w:type="dxa"/>
          </w:tcPr>
          <w:p w14:paraId="0E8D67E7" w14:textId="3E9AD84E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850" w:type="dxa"/>
          </w:tcPr>
          <w:p w14:paraId="61D7B3ED" w14:textId="0A864862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709" w:type="dxa"/>
          </w:tcPr>
          <w:p w14:paraId="2B1E6EFB" w14:textId="7E2E4FBB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709" w:type="dxa"/>
          </w:tcPr>
          <w:p w14:paraId="49944B88" w14:textId="51B5C0C7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</w:tr>
      <w:tr w:rsidR="007F0A05" w:rsidRPr="00BC185A" w14:paraId="4C8891B2" w14:textId="77777777" w:rsidTr="0017413B">
        <w:tc>
          <w:tcPr>
            <w:tcW w:w="484" w:type="dxa"/>
          </w:tcPr>
          <w:p w14:paraId="1862AF76" w14:textId="77777777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1CF20215" w14:textId="77777777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6ACA9" w14:textId="77777777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5A7862" w14:textId="77777777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C908C9" w14:textId="77777777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630846" w14:textId="77777777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074125A6" w14:textId="77777777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4DF7F7" w14:textId="77777777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2EB471" w14:textId="77777777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CD3A99" w14:textId="77777777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4E00FB" w14:textId="77777777" w:rsidR="007F0A05" w:rsidRPr="00BC185A" w:rsidRDefault="007F0A05" w:rsidP="00174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4A44E3" w14:textId="77777777" w:rsidR="0017413B" w:rsidRPr="00FA5E6B" w:rsidRDefault="0017413B" w:rsidP="0017413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E618A6" w14:textId="47B2E91B" w:rsidR="00EA2DAB" w:rsidRDefault="00EA2DAB" w:rsidP="00EA2D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4.3: </w:t>
      </w:r>
      <w:r w:rsidRPr="00EA2DAB">
        <w:rPr>
          <w:rFonts w:ascii="Times New Roman" w:hAnsi="Times New Roman" w:cs="Times New Roman"/>
          <w:b/>
          <w:color w:val="000000"/>
          <w:sz w:val="28"/>
          <w:szCs w:val="28"/>
        </w:rPr>
        <w:t>Расширение новых видов деятельности</w:t>
      </w:r>
    </w:p>
    <w:p w14:paraId="35A57D9C" w14:textId="77777777" w:rsidR="00EA2DAB" w:rsidRPr="00FA5E6B" w:rsidRDefault="00EA2DAB" w:rsidP="00EA2D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134"/>
        <w:gridCol w:w="1418"/>
        <w:gridCol w:w="851"/>
        <w:gridCol w:w="993"/>
        <w:gridCol w:w="707"/>
        <w:gridCol w:w="851"/>
        <w:gridCol w:w="850"/>
        <w:gridCol w:w="709"/>
        <w:gridCol w:w="709"/>
      </w:tblGrid>
      <w:tr w:rsidR="00EA2DAB" w:rsidRPr="00BC185A" w14:paraId="7532DB81" w14:textId="77777777" w:rsidTr="00EA2DAB">
        <w:tc>
          <w:tcPr>
            <w:tcW w:w="484" w:type="dxa"/>
            <w:vMerge w:val="restart"/>
          </w:tcPr>
          <w:p w14:paraId="6F4C6BFF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dxa"/>
            <w:vMerge w:val="restart"/>
          </w:tcPr>
          <w:p w14:paraId="61D811B7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Merge w:val="restart"/>
          </w:tcPr>
          <w:p w14:paraId="392C91E4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418" w:type="dxa"/>
            <w:vMerge w:val="restart"/>
          </w:tcPr>
          <w:p w14:paraId="7DE5ADB1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1" w:type="dxa"/>
            <w:vMerge w:val="restart"/>
          </w:tcPr>
          <w:p w14:paraId="6F4565A5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vMerge w:val="restart"/>
          </w:tcPr>
          <w:p w14:paraId="54595F01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тек.года</w:t>
            </w:r>
          </w:p>
        </w:tc>
        <w:tc>
          <w:tcPr>
            <w:tcW w:w="3826" w:type="dxa"/>
            <w:gridSpan w:val="5"/>
          </w:tcPr>
          <w:p w14:paraId="039E9125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EA2DAB" w:rsidRPr="00BC185A" w14:paraId="52AA9B15" w14:textId="77777777" w:rsidTr="00EA2DAB">
        <w:tc>
          <w:tcPr>
            <w:tcW w:w="484" w:type="dxa"/>
            <w:vMerge/>
          </w:tcPr>
          <w:p w14:paraId="3B1BE45E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3814B168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E6B2A9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960A2A3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B4C0541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E7277BE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5868616E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851" w:type="dxa"/>
          </w:tcPr>
          <w:p w14:paraId="376E95A6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850" w:type="dxa"/>
          </w:tcPr>
          <w:p w14:paraId="286FCF3B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709" w:type="dxa"/>
          </w:tcPr>
          <w:p w14:paraId="646DE0AD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</w:t>
            </w:r>
          </w:p>
        </w:tc>
        <w:tc>
          <w:tcPr>
            <w:tcW w:w="709" w:type="dxa"/>
          </w:tcPr>
          <w:p w14:paraId="6651294F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год</w:t>
            </w:r>
          </w:p>
        </w:tc>
      </w:tr>
      <w:tr w:rsidR="00EA2DAB" w:rsidRPr="00BC185A" w14:paraId="28BCC94B" w14:textId="77777777" w:rsidTr="00EA2DAB">
        <w:tc>
          <w:tcPr>
            <w:tcW w:w="484" w:type="dxa"/>
          </w:tcPr>
          <w:p w14:paraId="760C573B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527B7422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5232660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0840B8B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4BB7EBB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7F99E5C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5E3CDB67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FB9F028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B3F2464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06405D1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83FF592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A2DAB" w:rsidRPr="00BC185A" w14:paraId="4549AD1A" w14:textId="77777777" w:rsidTr="00EA2DAB">
        <w:tc>
          <w:tcPr>
            <w:tcW w:w="484" w:type="dxa"/>
          </w:tcPr>
          <w:p w14:paraId="6D830142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5D437F6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7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индикаторы</w:t>
            </w:r>
          </w:p>
        </w:tc>
        <w:tc>
          <w:tcPr>
            <w:tcW w:w="1134" w:type="dxa"/>
          </w:tcPr>
          <w:p w14:paraId="4973C34A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7CF70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7DE88F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4F8CF0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64DECEF8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B6DCA1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3AF2D7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830098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BA7C92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DAB" w:rsidRPr="00BC185A" w14:paraId="1B0F8CF4" w14:textId="77777777" w:rsidTr="00EA2DAB">
        <w:tc>
          <w:tcPr>
            <w:tcW w:w="484" w:type="dxa"/>
          </w:tcPr>
          <w:p w14:paraId="3682A3E6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4CD68625" w14:textId="6945B070" w:rsidR="00EA2DAB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отделения ЭКО</w:t>
            </w:r>
          </w:p>
        </w:tc>
        <w:tc>
          <w:tcPr>
            <w:tcW w:w="1134" w:type="dxa"/>
          </w:tcPr>
          <w:p w14:paraId="5CE5203E" w14:textId="318EA183" w:rsidR="00EA2DAB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</w:tcPr>
          <w:p w14:paraId="5D12CC74" w14:textId="47D6FCD9" w:rsidR="00EA2DAB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учреждения</w:t>
            </w:r>
          </w:p>
        </w:tc>
        <w:tc>
          <w:tcPr>
            <w:tcW w:w="851" w:type="dxa"/>
          </w:tcPr>
          <w:p w14:paraId="353A677E" w14:textId="1DAEFE01" w:rsidR="00EA2DAB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</w:tcPr>
          <w:p w14:paraId="1CA10F16" w14:textId="5D5338CA" w:rsidR="00EA2DAB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9CC8F50" w14:textId="5CB681B6" w:rsidR="00EA2DAB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7A2E579" w14:textId="609B0546" w:rsidR="00EA2DAB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Планируется</w:t>
            </w:r>
          </w:p>
        </w:tc>
        <w:tc>
          <w:tcPr>
            <w:tcW w:w="850" w:type="dxa"/>
          </w:tcPr>
          <w:p w14:paraId="6F4A44FF" w14:textId="36262652" w:rsidR="00EA2DAB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 финансирования</w:t>
            </w:r>
          </w:p>
        </w:tc>
        <w:tc>
          <w:tcPr>
            <w:tcW w:w="709" w:type="dxa"/>
          </w:tcPr>
          <w:p w14:paraId="0F45D603" w14:textId="267BF24F" w:rsidR="00EA2DAB" w:rsidRPr="00BC185A" w:rsidRDefault="00354799" w:rsidP="00354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 оборудования и обучение кадров</w:t>
            </w:r>
          </w:p>
        </w:tc>
        <w:tc>
          <w:tcPr>
            <w:tcW w:w="709" w:type="dxa"/>
          </w:tcPr>
          <w:p w14:paraId="052FEFCF" w14:textId="7C0B8734" w:rsidR="00EA2DAB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работы</w:t>
            </w:r>
          </w:p>
        </w:tc>
      </w:tr>
      <w:tr w:rsidR="00354799" w:rsidRPr="00BC185A" w14:paraId="56955F15" w14:textId="77777777" w:rsidTr="00EA2DAB">
        <w:tc>
          <w:tcPr>
            <w:tcW w:w="484" w:type="dxa"/>
          </w:tcPr>
          <w:p w14:paraId="3E9F1B52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78E7F8D8" w14:textId="5653F0E6" w:rsidR="00354799" w:rsidRPr="00BC185A" w:rsidRDefault="00354799" w:rsidP="00354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гинекологического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отделения </w:t>
            </w:r>
          </w:p>
        </w:tc>
        <w:tc>
          <w:tcPr>
            <w:tcW w:w="1134" w:type="dxa"/>
          </w:tcPr>
          <w:p w14:paraId="7642716C" w14:textId="63FB2B3A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</w:p>
        </w:tc>
        <w:tc>
          <w:tcPr>
            <w:tcW w:w="1418" w:type="dxa"/>
          </w:tcPr>
          <w:p w14:paraId="6E063F48" w14:textId="35B63D3E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Отчеты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851" w:type="dxa"/>
          </w:tcPr>
          <w:p w14:paraId="00B6A186" w14:textId="2B583FF4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ктор</w:t>
            </w:r>
          </w:p>
        </w:tc>
        <w:tc>
          <w:tcPr>
            <w:tcW w:w="993" w:type="dxa"/>
          </w:tcPr>
          <w:p w14:paraId="795F4899" w14:textId="739A319A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7" w:type="dxa"/>
          </w:tcPr>
          <w:p w14:paraId="57711B41" w14:textId="7D6DE976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92F73CB" w14:textId="7CA25245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ируется</w:t>
            </w:r>
          </w:p>
        </w:tc>
        <w:tc>
          <w:tcPr>
            <w:tcW w:w="850" w:type="dxa"/>
          </w:tcPr>
          <w:p w14:paraId="1C79EACC" w14:textId="7A3B0B63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финансирования</w:t>
            </w:r>
          </w:p>
        </w:tc>
        <w:tc>
          <w:tcPr>
            <w:tcW w:w="709" w:type="dxa"/>
          </w:tcPr>
          <w:p w14:paraId="0C31427E" w14:textId="4630CB94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 оборудования и обучение кадров</w:t>
            </w:r>
          </w:p>
        </w:tc>
        <w:tc>
          <w:tcPr>
            <w:tcW w:w="709" w:type="dxa"/>
          </w:tcPr>
          <w:p w14:paraId="58D09FF5" w14:textId="58FEB4EC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ало работы</w:t>
            </w:r>
          </w:p>
        </w:tc>
      </w:tr>
      <w:tr w:rsidR="00354799" w:rsidRPr="00BC185A" w14:paraId="7363E510" w14:textId="77777777" w:rsidTr="00EA2DAB">
        <w:tc>
          <w:tcPr>
            <w:tcW w:w="10173" w:type="dxa"/>
            <w:gridSpan w:val="11"/>
          </w:tcPr>
          <w:p w14:paraId="3B6D83BE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</w:t>
            </w:r>
          </w:p>
        </w:tc>
      </w:tr>
      <w:tr w:rsidR="00354799" w:rsidRPr="00BC185A" w14:paraId="13B6FACC" w14:textId="77777777" w:rsidTr="00EA2DAB">
        <w:tc>
          <w:tcPr>
            <w:tcW w:w="484" w:type="dxa"/>
          </w:tcPr>
          <w:p w14:paraId="5A579D3C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E37DB8A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  <w:tc>
          <w:tcPr>
            <w:tcW w:w="1134" w:type="dxa"/>
          </w:tcPr>
          <w:p w14:paraId="6FEE27AE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752371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DD68D1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0AC755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3B8DE491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865C9A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9B5630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64BE7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DA95F1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799" w:rsidRPr="00BC185A" w14:paraId="0E61D40B" w14:textId="77777777" w:rsidTr="00EA2DAB">
        <w:tc>
          <w:tcPr>
            <w:tcW w:w="484" w:type="dxa"/>
          </w:tcPr>
          <w:p w14:paraId="6DC02778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7FB70BBE" w14:textId="3E6F9880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числа бесплодных пар</w:t>
            </w:r>
          </w:p>
        </w:tc>
        <w:tc>
          <w:tcPr>
            <w:tcW w:w="1134" w:type="dxa"/>
          </w:tcPr>
          <w:p w14:paraId="2C4A809F" w14:textId="5A3A4D60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41350C55" w14:textId="09B744C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851" w:type="dxa"/>
          </w:tcPr>
          <w:p w14:paraId="2B26F80A" w14:textId="56D64528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</w:t>
            </w:r>
          </w:p>
        </w:tc>
        <w:tc>
          <w:tcPr>
            <w:tcW w:w="993" w:type="dxa"/>
          </w:tcPr>
          <w:p w14:paraId="11066556" w14:textId="7527F894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3D6A5595" w14:textId="197838EF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361F797" w14:textId="342CE358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0643A1D" w14:textId="391A7B7D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01657B5" w14:textId="4800400E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2F872E" w14:textId="4CA6242A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54799" w:rsidRPr="00BC185A" w14:paraId="09B196FE" w14:textId="77777777" w:rsidTr="00EA2DAB">
        <w:tc>
          <w:tcPr>
            <w:tcW w:w="484" w:type="dxa"/>
          </w:tcPr>
          <w:p w14:paraId="5A1065CA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421DCE46" w14:textId="7B8F057E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высокотехнологических операций</w:t>
            </w:r>
          </w:p>
        </w:tc>
        <w:tc>
          <w:tcPr>
            <w:tcW w:w="1134" w:type="dxa"/>
          </w:tcPr>
          <w:p w14:paraId="0C7F2FBF" w14:textId="73C3B964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06575D79" w14:textId="36AC1A3B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851" w:type="dxa"/>
          </w:tcPr>
          <w:p w14:paraId="60A9AF71" w14:textId="0377084D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</w:t>
            </w:r>
          </w:p>
        </w:tc>
        <w:tc>
          <w:tcPr>
            <w:tcW w:w="993" w:type="dxa"/>
          </w:tcPr>
          <w:p w14:paraId="68BC5CA3" w14:textId="088634AA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1D3ACA36" w14:textId="1F9F0433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36C29CB" w14:textId="3270D2F9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78C4915" w14:textId="2D5A6802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BDC79AD" w14:textId="0054EE7F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434D3E3" w14:textId="1C6DEA9E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14:paraId="7CFA347C" w14:textId="77777777" w:rsidR="00EA2DAB" w:rsidRPr="00FA5E6B" w:rsidRDefault="00EA2DAB" w:rsidP="00EA2D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ADF0D0" w14:textId="77777777" w:rsidR="00EA2DAB" w:rsidRPr="00EA2DAB" w:rsidRDefault="00EA2DAB" w:rsidP="00EA2D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4.4: </w:t>
      </w:r>
      <w:r w:rsidRPr="00EA2DAB">
        <w:rPr>
          <w:rFonts w:ascii="Times New Roman" w:hAnsi="Times New Roman" w:cs="Times New Roman"/>
          <w:b/>
          <w:color w:val="000000"/>
          <w:sz w:val="28"/>
          <w:szCs w:val="28"/>
        </w:rPr>
        <w:t>Внедрение инструментальных родов</w:t>
      </w:r>
    </w:p>
    <w:p w14:paraId="49DF2989" w14:textId="3069D894" w:rsidR="00EA2DAB" w:rsidRPr="00FA5E6B" w:rsidRDefault="00EA2DAB" w:rsidP="00EA2D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134"/>
        <w:gridCol w:w="1418"/>
        <w:gridCol w:w="851"/>
        <w:gridCol w:w="993"/>
        <w:gridCol w:w="707"/>
        <w:gridCol w:w="851"/>
        <w:gridCol w:w="850"/>
        <w:gridCol w:w="709"/>
        <w:gridCol w:w="709"/>
      </w:tblGrid>
      <w:tr w:rsidR="00EA2DAB" w:rsidRPr="00BC185A" w14:paraId="11BCD082" w14:textId="77777777" w:rsidTr="00EA2DAB">
        <w:tc>
          <w:tcPr>
            <w:tcW w:w="484" w:type="dxa"/>
            <w:vMerge w:val="restart"/>
          </w:tcPr>
          <w:p w14:paraId="11493B99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dxa"/>
            <w:vMerge w:val="restart"/>
          </w:tcPr>
          <w:p w14:paraId="4180135B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Merge w:val="restart"/>
          </w:tcPr>
          <w:p w14:paraId="69735B6E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418" w:type="dxa"/>
            <w:vMerge w:val="restart"/>
          </w:tcPr>
          <w:p w14:paraId="09876ED8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51" w:type="dxa"/>
            <w:vMerge w:val="restart"/>
          </w:tcPr>
          <w:p w14:paraId="2BB40CD1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vMerge w:val="restart"/>
          </w:tcPr>
          <w:p w14:paraId="355C782E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тек.года</w:t>
            </w:r>
          </w:p>
        </w:tc>
        <w:tc>
          <w:tcPr>
            <w:tcW w:w="3826" w:type="dxa"/>
            <w:gridSpan w:val="5"/>
          </w:tcPr>
          <w:p w14:paraId="377B56C7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(годы)</w:t>
            </w:r>
          </w:p>
        </w:tc>
      </w:tr>
      <w:tr w:rsidR="00EA2DAB" w:rsidRPr="00BC185A" w14:paraId="5946275E" w14:textId="77777777" w:rsidTr="00EA2DAB">
        <w:tc>
          <w:tcPr>
            <w:tcW w:w="484" w:type="dxa"/>
            <w:vMerge/>
          </w:tcPr>
          <w:p w14:paraId="1397D842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14:paraId="435004F6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DB38EA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8236A42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1B04C8E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375B09D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45054662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851" w:type="dxa"/>
          </w:tcPr>
          <w:p w14:paraId="766A0526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850" w:type="dxa"/>
          </w:tcPr>
          <w:p w14:paraId="5C54840E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709" w:type="dxa"/>
          </w:tcPr>
          <w:p w14:paraId="315AF3AA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год</w:t>
            </w:r>
          </w:p>
        </w:tc>
        <w:tc>
          <w:tcPr>
            <w:tcW w:w="709" w:type="dxa"/>
          </w:tcPr>
          <w:p w14:paraId="09428DCA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год</w:t>
            </w:r>
          </w:p>
        </w:tc>
      </w:tr>
      <w:tr w:rsidR="00EA2DAB" w:rsidRPr="00BC185A" w14:paraId="03A69475" w14:textId="77777777" w:rsidTr="00EA2DAB">
        <w:tc>
          <w:tcPr>
            <w:tcW w:w="484" w:type="dxa"/>
          </w:tcPr>
          <w:p w14:paraId="736128B2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716335EA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6183897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A3F9F97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5DA608A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5B64B33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7D6FBEC9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2F72E5D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FBA7DAE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0743229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4B52058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A2DAB" w:rsidRPr="00BC185A" w14:paraId="3DCCB73C" w14:textId="77777777" w:rsidTr="00EA2DAB">
        <w:tc>
          <w:tcPr>
            <w:tcW w:w="484" w:type="dxa"/>
          </w:tcPr>
          <w:p w14:paraId="289A00BB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71AD090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76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индикаторы</w:t>
            </w:r>
          </w:p>
        </w:tc>
        <w:tc>
          <w:tcPr>
            <w:tcW w:w="1134" w:type="dxa"/>
          </w:tcPr>
          <w:p w14:paraId="1ABFFADB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077588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34B14F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82E171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130F794F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AD7A3B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36FB8E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D536B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563219" w14:textId="77777777" w:rsidR="00EA2DAB" w:rsidRPr="00BC185A" w:rsidRDefault="00EA2DAB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799" w:rsidRPr="00BC185A" w14:paraId="6251F83B" w14:textId="77777777" w:rsidTr="00EA2DAB">
        <w:tc>
          <w:tcPr>
            <w:tcW w:w="484" w:type="dxa"/>
          </w:tcPr>
          <w:p w14:paraId="719E3D94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5EAD4D3A" w14:textId="6F26755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вакуум экстракции плода</w:t>
            </w:r>
          </w:p>
        </w:tc>
        <w:tc>
          <w:tcPr>
            <w:tcW w:w="1134" w:type="dxa"/>
          </w:tcPr>
          <w:p w14:paraId="39788AA7" w14:textId="0CE08AF6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606C07AD" w14:textId="32073FC2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851" w:type="dxa"/>
          </w:tcPr>
          <w:p w14:paraId="2B6F5DFA" w14:textId="54FC632F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</w:t>
            </w:r>
          </w:p>
        </w:tc>
        <w:tc>
          <w:tcPr>
            <w:tcW w:w="993" w:type="dxa"/>
          </w:tcPr>
          <w:p w14:paraId="6A750966" w14:textId="50F877E3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26F67622" w14:textId="3CDE0D2E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81EB54A" w14:textId="4B707989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D1DC7E7" w14:textId="7454871A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6A8AB199" w14:textId="68B4A908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5CC1BC3" w14:textId="383E1DC9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54799" w:rsidRPr="00BC185A" w14:paraId="78FE9245" w14:textId="77777777" w:rsidTr="00EA2DAB">
        <w:tc>
          <w:tcPr>
            <w:tcW w:w="484" w:type="dxa"/>
          </w:tcPr>
          <w:p w14:paraId="7DACDAF4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14:paraId="6B58B594" w14:textId="5879A7AF" w:rsidR="00354799" w:rsidRPr="00BC185A" w:rsidRDefault="00354799" w:rsidP="00354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акушерских щипцов</w:t>
            </w:r>
          </w:p>
        </w:tc>
        <w:tc>
          <w:tcPr>
            <w:tcW w:w="1134" w:type="dxa"/>
          </w:tcPr>
          <w:p w14:paraId="453AE12E" w14:textId="160EC48D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7EDD89A2" w14:textId="4F9703E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851" w:type="dxa"/>
          </w:tcPr>
          <w:p w14:paraId="13F60996" w14:textId="6F7D94F9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</w:t>
            </w:r>
          </w:p>
        </w:tc>
        <w:tc>
          <w:tcPr>
            <w:tcW w:w="993" w:type="dxa"/>
          </w:tcPr>
          <w:p w14:paraId="60DA6B2C" w14:textId="3FC90F6A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364E7337" w14:textId="1F613232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AA6E4F6" w14:textId="6ECF7616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FAAA55B" w14:textId="27F2269A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09674CC" w14:textId="0FBF981F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70B5668" w14:textId="443B9D40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54799" w:rsidRPr="00BC185A" w14:paraId="47EE83E2" w14:textId="77777777" w:rsidTr="00EA2DAB">
        <w:tc>
          <w:tcPr>
            <w:tcW w:w="10173" w:type="dxa"/>
            <w:gridSpan w:val="11"/>
          </w:tcPr>
          <w:p w14:paraId="593E5923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354799" w:rsidRPr="00BC185A" w14:paraId="60EBA68A" w14:textId="77777777" w:rsidTr="00EA2DAB">
        <w:tc>
          <w:tcPr>
            <w:tcW w:w="484" w:type="dxa"/>
          </w:tcPr>
          <w:p w14:paraId="24464BB8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7D3AAC9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  <w:tc>
          <w:tcPr>
            <w:tcW w:w="1134" w:type="dxa"/>
          </w:tcPr>
          <w:p w14:paraId="4E4BABCC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0A9597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198B95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0CC924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14:paraId="398D4724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EEFA7B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0C28B0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819FE8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E07B6C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799" w:rsidRPr="00BC185A" w14:paraId="7299CED6" w14:textId="77777777" w:rsidTr="00EA2DAB">
        <w:tc>
          <w:tcPr>
            <w:tcW w:w="484" w:type="dxa"/>
          </w:tcPr>
          <w:p w14:paraId="4B60E0D6" w14:textId="7777777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14:paraId="5E9E5060" w14:textId="73F66449" w:rsidR="00354799" w:rsidRPr="00BC185A" w:rsidRDefault="00354799" w:rsidP="00354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процента кесаревых сечений</w:t>
            </w:r>
          </w:p>
        </w:tc>
        <w:tc>
          <w:tcPr>
            <w:tcW w:w="1134" w:type="dxa"/>
          </w:tcPr>
          <w:p w14:paraId="7A7E5C85" w14:textId="0B68B39E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5CB05EDD" w14:textId="4ABF584A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851" w:type="dxa"/>
          </w:tcPr>
          <w:p w14:paraId="75342A8F" w14:textId="29AAE8F3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</w:t>
            </w:r>
          </w:p>
        </w:tc>
        <w:tc>
          <w:tcPr>
            <w:tcW w:w="993" w:type="dxa"/>
          </w:tcPr>
          <w:p w14:paraId="6D51ADD4" w14:textId="2DD758FE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71867DD9" w14:textId="397DDFDE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F96D3F5" w14:textId="2D020817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84E4E05" w14:textId="41FD15EC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F1404DD" w14:textId="253EE816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E0B4D1A" w14:textId="795A564D" w:rsidR="00354799" w:rsidRPr="00BC185A" w:rsidRDefault="00354799" w:rsidP="00EA2D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20C4359B" w14:textId="77777777" w:rsidR="00EA2DAB" w:rsidRPr="00FA5E6B" w:rsidRDefault="00EA2DAB" w:rsidP="00EA2D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077183" w14:textId="77777777" w:rsidR="00676CE0" w:rsidRDefault="00676CE0" w:rsidP="00070394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F3B8A5" w14:textId="77777777" w:rsidR="0028790D" w:rsidRDefault="0028790D" w:rsidP="007C7AC1">
      <w:pPr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FF6A6F" w14:textId="77777777" w:rsidR="0028790D" w:rsidRDefault="0028790D" w:rsidP="007C7AC1">
      <w:pPr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1B69D7" w14:textId="37CCDBCC" w:rsidR="001375DA" w:rsidRDefault="00070394" w:rsidP="0028790D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4</w:t>
      </w: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375DA" w:rsidRPr="00FA5E6B">
        <w:rPr>
          <w:rFonts w:ascii="Times New Roman" w:hAnsi="Times New Roman" w:cs="Times New Roman"/>
          <w:b/>
          <w:color w:val="000000"/>
          <w:sz w:val="28"/>
          <w:szCs w:val="28"/>
        </w:rPr>
        <w:t>Ресурсы</w:t>
      </w:r>
    </w:p>
    <w:p w14:paraId="0522C7A3" w14:textId="07FE3442" w:rsidR="00CF4938" w:rsidRPr="00CF4938" w:rsidRDefault="008E306F" w:rsidP="00CF49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(</w:t>
      </w:r>
      <w:r w:rsidRPr="008E306F">
        <w:rPr>
          <w:rFonts w:ascii="Times New Roman" w:hAnsi="Times New Roman" w:cs="Times New Roman"/>
          <w:i/>
          <w:color w:val="000000"/>
          <w:sz w:val="28"/>
          <w:szCs w:val="28"/>
        </w:rPr>
        <w:t>Ресурсы – это средства необходимые для достижения цели и решения стратегических вопросов в рамках реализации стратегического плана организации</w:t>
      </w:r>
      <w:r w:rsidR="00CF49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CF4938" w:rsidRPr="00CF4938">
        <w:rPr>
          <w:rFonts w:ascii="Times New Roman" w:hAnsi="Times New Roman" w:cs="Times New Roman"/>
          <w:i/>
          <w:color w:val="000000"/>
          <w:sz w:val="28"/>
          <w:szCs w:val="28"/>
        </w:rPr>
        <w:t>В разделе «Ресурсы» излагаются потребности в ресурсах для реализации</w:t>
      </w:r>
      <w:r w:rsidR="00CF49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F4938" w:rsidRPr="00CF4938">
        <w:rPr>
          <w:rFonts w:ascii="Times New Roman" w:hAnsi="Times New Roman" w:cs="Times New Roman"/>
          <w:i/>
          <w:color w:val="000000"/>
          <w:sz w:val="28"/>
          <w:szCs w:val="28"/>
        </w:rPr>
        <w:t>целей, а также источники финансирования.</w:t>
      </w:r>
    </w:p>
    <w:p w14:paraId="22515AD5" w14:textId="77777777" w:rsidR="00CF4938" w:rsidRPr="00CF4938" w:rsidRDefault="00CF4938" w:rsidP="00CF49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9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Основные ресурсы организации: </w:t>
      </w:r>
    </w:p>
    <w:p w14:paraId="26167413" w14:textId="77777777" w:rsidR="00CF4938" w:rsidRPr="00CF4938" w:rsidRDefault="00CF4938" w:rsidP="00CF49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938">
        <w:rPr>
          <w:rFonts w:ascii="Times New Roman" w:hAnsi="Times New Roman" w:cs="Times New Roman"/>
          <w:i/>
          <w:color w:val="000000"/>
          <w:sz w:val="28"/>
          <w:szCs w:val="28"/>
        </w:rPr>
        <w:t>  финансовые;</w:t>
      </w:r>
    </w:p>
    <w:p w14:paraId="466FB672" w14:textId="77777777" w:rsidR="00CF4938" w:rsidRPr="00CF4938" w:rsidRDefault="00CF4938" w:rsidP="00CF49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938">
        <w:rPr>
          <w:rFonts w:ascii="Times New Roman" w:hAnsi="Times New Roman" w:cs="Times New Roman"/>
          <w:i/>
          <w:color w:val="000000"/>
          <w:sz w:val="28"/>
          <w:szCs w:val="28"/>
        </w:rPr>
        <w:t>  человеческие;</w:t>
      </w:r>
    </w:p>
    <w:p w14:paraId="55BE7637" w14:textId="46B7206F" w:rsidR="008E306F" w:rsidRDefault="00CF4938" w:rsidP="00CF49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938">
        <w:rPr>
          <w:rFonts w:ascii="Times New Roman" w:hAnsi="Times New Roman" w:cs="Times New Roman"/>
          <w:i/>
          <w:color w:val="000000"/>
          <w:sz w:val="28"/>
          <w:szCs w:val="28"/>
        </w:rPr>
        <w:t>  материально – технические.</w:t>
      </w:r>
    </w:p>
    <w:p w14:paraId="06CA0D6D" w14:textId="26F9163E" w:rsidR="008E306F" w:rsidRPr="008E306F" w:rsidRDefault="008E306F" w:rsidP="008E30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2341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Финансовые ресурсы</w:t>
      </w:r>
      <w:r w:rsidR="00DB23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="00DB2341" w:rsidRPr="00DB23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потребность в финансовых </w:t>
      </w:r>
      <w:r w:rsidR="00DB2341">
        <w:rPr>
          <w:rFonts w:ascii="Times New Roman" w:hAnsi="Times New Roman" w:cs="Times New Roman"/>
          <w:i/>
          <w:color w:val="000000"/>
          <w:sz w:val="28"/>
          <w:szCs w:val="28"/>
        </w:rPr>
        <w:t>средствах для реализации стратегического плана организации.</w:t>
      </w:r>
    </w:p>
    <w:p w14:paraId="1071C23A" w14:textId="724EF5A1" w:rsidR="008E306F" w:rsidRPr="008E306F" w:rsidRDefault="00DB2341" w:rsidP="008E30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Ч</w:t>
      </w:r>
      <w:r w:rsidR="008E306F" w:rsidRPr="00DB2341">
        <w:rPr>
          <w:rFonts w:ascii="Times New Roman" w:hAnsi="Times New Roman" w:cs="Times New Roman"/>
          <w:b/>
          <w:i/>
          <w:color w:val="000000"/>
          <w:sz w:val="28"/>
          <w:szCs w:val="28"/>
        </w:rPr>
        <w:t>еловечески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r w:rsidR="008E306F" w:rsidRPr="00DB234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ы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8E306F" w:rsidRPr="008E30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потребность в персонале</w:t>
      </w:r>
      <w:r w:rsidR="008E306F" w:rsidRPr="008E30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соответствующего уровня, необходимого для реализации целей.</w:t>
      </w:r>
    </w:p>
    <w:p w14:paraId="64957750" w14:textId="557C40EB" w:rsidR="00676CE0" w:rsidRDefault="00DB2341" w:rsidP="008E30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="008E306F" w:rsidRPr="00DB2341">
        <w:rPr>
          <w:rFonts w:ascii="Times New Roman" w:hAnsi="Times New Roman" w:cs="Times New Roman"/>
          <w:b/>
          <w:i/>
          <w:color w:val="000000"/>
          <w:sz w:val="28"/>
          <w:szCs w:val="28"/>
        </w:rPr>
        <w:t>атериально-технически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r w:rsidR="008E306F" w:rsidRPr="00DB234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ы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DB23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это</w:t>
      </w:r>
      <w:r w:rsidR="008E306F" w:rsidRPr="008E30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помещение, материалы, комплектующие изделия, оборудование, новые транспортные средства, погрузочно-разгрузочное оборудование, вычислительная техника и другое оборудование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 необходимые для обеспечения достижения целей</w:t>
      </w:r>
      <w:r w:rsidR="008E306F" w:rsidRPr="008E306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E306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14:paraId="2CC232E1" w14:textId="77777777" w:rsidR="008E306F" w:rsidRPr="008E306F" w:rsidRDefault="008E306F" w:rsidP="008E30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F222235" w14:textId="77777777" w:rsidR="00DC756A" w:rsidRDefault="00DC756A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5426" w:type="pct"/>
        <w:jc w:val="center"/>
        <w:tblLayout w:type="fixed"/>
        <w:tblLook w:val="04A0" w:firstRow="1" w:lastRow="0" w:firstColumn="1" w:lastColumn="0" w:noHBand="0" w:noVBand="1"/>
      </w:tblPr>
      <w:tblGrid>
        <w:gridCol w:w="339"/>
        <w:gridCol w:w="2552"/>
        <w:gridCol w:w="1134"/>
        <w:gridCol w:w="1136"/>
        <w:gridCol w:w="1136"/>
        <w:gridCol w:w="1134"/>
        <w:gridCol w:w="1031"/>
        <w:gridCol w:w="1131"/>
        <w:gridCol w:w="1101"/>
      </w:tblGrid>
      <w:tr w:rsidR="00DC756A" w:rsidRPr="00DC756A" w14:paraId="28EBAD85" w14:textId="77777777" w:rsidTr="00ED3853">
        <w:trPr>
          <w:jc w:val="center"/>
        </w:trPr>
        <w:tc>
          <w:tcPr>
            <w:tcW w:w="159" w:type="pct"/>
            <w:vMerge w:val="restart"/>
          </w:tcPr>
          <w:p w14:paraId="1FDBC00D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93" w:type="pct"/>
            <w:vMerge w:val="restart"/>
          </w:tcPr>
          <w:p w14:paraId="4C637063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</w:t>
            </w:r>
          </w:p>
        </w:tc>
        <w:tc>
          <w:tcPr>
            <w:tcW w:w="530" w:type="pct"/>
            <w:vMerge w:val="restart"/>
          </w:tcPr>
          <w:p w14:paraId="1DDB729D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Ед.измерения</w:t>
            </w:r>
          </w:p>
        </w:tc>
        <w:tc>
          <w:tcPr>
            <w:tcW w:w="531" w:type="pct"/>
            <w:vMerge w:val="restart"/>
          </w:tcPr>
          <w:p w14:paraId="06C8B30D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 тек.года</w:t>
            </w:r>
          </w:p>
        </w:tc>
        <w:tc>
          <w:tcPr>
            <w:tcW w:w="2587" w:type="pct"/>
            <w:gridSpan w:val="5"/>
          </w:tcPr>
          <w:p w14:paraId="5C89AE2C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(годы)</w:t>
            </w:r>
          </w:p>
        </w:tc>
      </w:tr>
      <w:tr w:rsidR="00DC756A" w:rsidRPr="00DC756A" w14:paraId="44D23A02" w14:textId="77777777" w:rsidTr="00ED3853">
        <w:trPr>
          <w:jc w:val="center"/>
        </w:trPr>
        <w:tc>
          <w:tcPr>
            <w:tcW w:w="159" w:type="pct"/>
            <w:vMerge/>
          </w:tcPr>
          <w:p w14:paraId="746C917E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pct"/>
            <w:vMerge/>
          </w:tcPr>
          <w:p w14:paraId="0416883C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14:paraId="6F752A34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vMerge/>
          </w:tcPr>
          <w:p w14:paraId="7CE106DF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</w:tcPr>
          <w:p w14:paraId="5FD18E1F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 год</w:t>
            </w:r>
          </w:p>
        </w:tc>
        <w:tc>
          <w:tcPr>
            <w:tcW w:w="530" w:type="pct"/>
          </w:tcPr>
          <w:p w14:paraId="054637DF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 год</w:t>
            </w:r>
          </w:p>
        </w:tc>
        <w:tc>
          <w:tcPr>
            <w:tcW w:w="482" w:type="pct"/>
          </w:tcPr>
          <w:p w14:paraId="71DA1C1B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 год</w:t>
            </w:r>
          </w:p>
        </w:tc>
        <w:tc>
          <w:tcPr>
            <w:tcW w:w="529" w:type="pct"/>
          </w:tcPr>
          <w:p w14:paraId="57753D8E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 год</w:t>
            </w:r>
          </w:p>
        </w:tc>
        <w:tc>
          <w:tcPr>
            <w:tcW w:w="515" w:type="pct"/>
          </w:tcPr>
          <w:p w14:paraId="47C75344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5-й год</w:t>
            </w:r>
          </w:p>
        </w:tc>
      </w:tr>
      <w:tr w:rsidR="00DC756A" w:rsidRPr="00DC756A" w14:paraId="3484F3D4" w14:textId="77777777" w:rsidTr="00ED3853">
        <w:trPr>
          <w:jc w:val="center"/>
        </w:trPr>
        <w:tc>
          <w:tcPr>
            <w:tcW w:w="159" w:type="pct"/>
          </w:tcPr>
          <w:p w14:paraId="5008448E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pct"/>
          </w:tcPr>
          <w:p w14:paraId="683ACFA7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0" w:type="pct"/>
          </w:tcPr>
          <w:p w14:paraId="333D323B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1" w:type="pct"/>
          </w:tcPr>
          <w:p w14:paraId="4DBCBEE0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1" w:type="pct"/>
          </w:tcPr>
          <w:p w14:paraId="5CF36F1D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0" w:type="pct"/>
          </w:tcPr>
          <w:p w14:paraId="01FAA047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2" w:type="pct"/>
          </w:tcPr>
          <w:p w14:paraId="06E3771F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9" w:type="pct"/>
          </w:tcPr>
          <w:p w14:paraId="5F5DA3FF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5" w:type="pct"/>
          </w:tcPr>
          <w:p w14:paraId="26696644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DC756A" w:rsidRPr="00DC756A" w14:paraId="70EBC0C6" w14:textId="77777777" w:rsidTr="00ED3853">
        <w:trPr>
          <w:trHeight w:val="513"/>
          <w:jc w:val="center"/>
        </w:trPr>
        <w:tc>
          <w:tcPr>
            <w:tcW w:w="159" w:type="pct"/>
            <w:vMerge w:val="restart"/>
          </w:tcPr>
          <w:p w14:paraId="6B8ADD89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4961C296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pct"/>
          </w:tcPr>
          <w:p w14:paraId="4672CB09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всего, в том числе:</w:t>
            </w:r>
          </w:p>
        </w:tc>
        <w:tc>
          <w:tcPr>
            <w:tcW w:w="530" w:type="pct"/>
          </w:tcPr>
          <w:p w14:paraId="3CE3EA3E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14:paraId="0E9E1B6D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14:paraId="628EE256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</w:tcPr>
          <w:p w14:paraId="1E8DF0DC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</w:tcPr>
          <w:p w14:paraId="465DE5D0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1B4637C1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14:paraId="6FD59CC2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56A" w:rsidRPr="00DC756A" w14:paraId="53CBF470" w14:textId="77777777" w:rsidTr="00ED3853">
        <w:trPr>
          <w:jc w:val="center"/>
        </w:trPr>
        <w:tc>
          <w:tcPr>
            <w:tcW w:w="159" w:type="pct"/>
            <w:vMerge/>
          </w:tcPr>
          <w:p w14:paraId="1F4F6757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1" w:type="pct"/>
            <w:gridSpan w:val="8"/>
          </w:tcPr>
          <w:p w14:paraId="443C2E60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1.1</w:t>
            </w:r>
          </w:p>
        </w:tc>
      </w:tr>
      <w:tr w:rsidR="00DC756A" w:rsidRPr="00DC756A" w14:paraId="45F28C1C" w14:textId="77777777" w:rsidTr="00ED3853">
        <w:trPr>
          <w:jc w:val="center"/>
        </w:trPr>
        <w:tc>
          <w:tcPr>
            <w:tcW w:w="159" w:type="pct"/>
            <w:vMerge/>
          </w:tcPr>
          <w:p w14:paraId="526D452D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pct"/>
          </w:tcPr>
          <w:p w14:paraId="4503BD0B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Ресубликанский бюджет</w:t>
            </w:r>
          </w:p>
        </w:tc>
        <w:tc>
          <w:tcPr>
            <w:tcW w:w="530" w:type="pct"/>
          </w:tcPr>
          <w:p w14:paraId="3B7825D7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ыс.тенге</w:t>
            </w:r>
          </w:p>
        </w:tc>
        <w:tc>
          <w:tcPr>
            <w:tcW w:w="531" w:type="pct"/>
          </w:tcPr>
          <w:p w14:paraId="0B507097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701 755,3</w:t>
            </w:r>
          </w:p>
        </w:tc>
        <w:tc>
          <w:tcPr>
            <w:tcW w:w="531" w:type="pct"/>
          </w:tcPr>
          <w:p w14:paraId="27FC0F46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626 110,0</w:t>
            </w:r>
          </w:p>
        </w:tc>
        <w:tc>
          <w:tcPr>
            <w:tcW w:w="530" w:type="pct"/>
          </w:tcPr>
          <w:p w14:paraId="0BE2AFAC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</w:t>
            </w:r>
          </w:p>
        </w:tc>
        <w:tc>
          <w:tcPr>
            <w:tcW w:w="482" w:type="pct"/>
          </w:tcPr>
          <w:p w14:paraId="127A18A7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715 000,0</w:t>
            </w:r>
          </w:p>
        </w:tc>
        <w:tc>
          <w:tcPr>
            <w:tcW w:w="529" w:type="pct"/>
          </w:tcPr>
          <w:p w14:paraId="711076DD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720 000,0</w:t>
            </w:r>
          </w:p>
        </w:tc>
        <w:tc>
          <w:tcPr>
            <w:tcW w:w="515" w:type="pct"/>
          </w:tcPr>
          <w:p w14:paraId="1FACDEF8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730 000,0</w:t>
            </w:r>
          </w:p>
        </w:tc>
      </w:tr>
      <w:tr w:rsidR="00DC756A" w:rsidRPr="00DC756A" w14:paraId="76BA9DC7" w14:textId="77777777" w:rsidTr="00ED3853">
        <w:trPr>
          <w:jc w:val="center"/>
        </w:trPr>
        <w:tc>
          <w:tcPr>
            <w:tcW w:w="159" w:type="pct"/>
            <w:vMerge/>
          </w:tcPr>
          <w:p w14:paraId="04F5FAF9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pct"/>
          </w:tcPr>
          <w:p w14:paraId="6BA9CC0A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0" w:type="pct"/>
          </w:tcPr>
          <w:p w14:paraId="6C059491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14:paraId="2D215F1C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701 755,3</w:t>
            </w:r>
          </w:p>
        </w:tc>
        <w:tc>
          <w:tcPr>
            <w:tcW w:w="531" w:type="pct"/>
          </w:tcPr>
          <w:p w14:paraId="744A8651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626 110,0</w:t>
            </w:r>
          </w:p>
        </w:tc>
        <w:tc>
          <w:tcPr>
            <w:tcW w:w="530" w:type="pct"/>
          </w:tcPr>
          <w:p w14:paraId="6A0FC6C3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</w:t>
            </w:r>
          </w:p>
        </w:tc>
        <w:tc>
          <w:tcPr>
            <w:tcW w:w="482" w:type="pct"/>
          </w:tcPr>
          <w:p w14:paraId="7A49120F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715 000,0</w:t>
            </w:r>
          </w:p>
        </w:tc>
        <w:tc>
          <w:tcPr>
            <w:tcW w:w="529" w:type="pct"/>
          </w:tcPr>
          <w:p w14:paraId="6046C6E1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720 000,0</w:t>
            </w:r>
          </w:p>
        </w:tc>
        <w:tc>
          <w:tcPr>
            <w:tcW w:w="515" w:type="pct"/>
          </w:tcPr>
          <w:p w14:paraId="16488247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730 000,0</w:t>
            </w:r>
          </w:p>
        </w:tc>
      </w:tr>
      <w:tr w:rsidR="00DC756A" w:rsidRPr="00DC756A" w14:paraId="07FA2BC2" w14:textId="77777777" w:rsidTr="00ED3853">
        <w:trPr>
          <w:jc w:val="center"/>
        </w:trPr>
        <w:tc>
          <w:tcPr>
            <w:tcW w:w="159" w:type="pct"/>
            <w:vMerge/>
          </w:tcPr>
          <w:p w14:paraId="7043E023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_Hlk521503779"/>
          </w:p>
        </w:tc>
        <w:tc>
          <w:tcPr>
            <w:tcW w:w="4841" w:type="pct"/>
            <w:gridSpan w:val="8"/>
          </w:tcPr>
          <w:p w14:paraId="76FAA0DD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1.2</w:t>
            </w:r>
          </w:p>
        </w:tc>
      </w:tr>
      <w:tr w:rsidR="00DC756A" w:rsidRPr="00DC756A" w14:paraId="6ACCDE16" w14:textId="77777777" w:rsidTr="00ED3853">
        <w:trPr>
          <w:jc w:val="center"/>
        </w:trPr>
        <w:tc>
          <w:tcPr>
            <w:tcW w:w="159" w:type="pct"/>
            <w:vMerge/>
          </w:tcPr>
          <w:p w14:paraId="236D737E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pct"/>
          </w:tcPr>
          <w:p w14:paraId="38F45D39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Платные услуги</w:t>
            </w:r>
          </w:p>
        </w:tc>
        <w:tc>
          <w:tcPr>
            <w:tcW w:w="530" w:type="pct"/>
          </w:tcPr>
          <w:p w14:paraId="11A9333E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ыс.тенге</w:t>
            </w:r>
          </w:p>
        </w:tc>
        <w:tc>
          <w:tcPr>
            <w:tcW w:w="531" w:type="pct"/>
          </w:tcPr>
          <w:p w14:paraId="231F9BB4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35 253,3</w:t>
            </w:r>
          </w:p>
        </w:tc>
        <w:tc>
          <w:tcPr>
            <w:tcW w:w="531" w:type="pct"/>
          </w:tcPr>
          <w:p w14:paraId="0EA51B7D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35 000,0</w:t>
            </w:r>
          </w:p>
        </w:tc>
        <w:tc>
          <w:tcPr>
            <w:tcW w:w="530" w:type="pct"/>
          </w:tcPr>
          <w:p w14:paraId="6F1C4EBE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36 000,0</w:t>
            </w:r>
          </w:p>
        </w:tc>
        <w:tc>
          <w:tcPr>
            <w:tcW w:w="482" w:type="pct"/>
          </w:tcPr>
          <w:p w14:paraId="2C05C20A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37 000,0</w:t>
            </w:r>
          </w:p>
        </w:tc>
        <w:tc>
          <w:tcPr>
            <w:tcW w:w="529" w:type="pct"/>
          </w:tcPr>
          <w:p w14:paraId="73F1CC93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38 000,0</w:t>
            </w:r>
          </w:p>
        </w:tc>
        <w:tc>
          <w:tcPr>
            <w:tcW w:w="515" w:type="pct"/>
          </w:tcPr>
          <w:p w14:paraId="1E422687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39 000,0</w:t>
            </w:r>
          </w:p>
        </w:tc>
      </w:tr>
      <w:tr w:rsidR="00DC756A" w:rsidRPr="00DC756A" w14:paraId="4E1C6ABC" w14:textId="77777777" w:rsidTr="00ED3853">
        <w:trPr>
          <w:jc w:val="center"/>
        </w:trPr>
        <w:tc>
          <w:tcPr>
            <w:tcW w:w="159" w:type="pct"/>
            <w:vMerge/>
          </w:tcPr>
          <w:p w14:paraId="5070D20D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pct"/>
          </w:tcPr>
          <w:p w14:paraId="13371178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0" w:type="pct"/>
          </w:tcPr>
          <w:p w14:paraId="42A5ECC7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14:paraId="7279735E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35 253,3</w:t>
            </w:r>
          </w:p>
        </w:tc>
        <w:tc>
          <w:tcPr>
            <w:tcW w:w="531" w:type="pct"/>
          </w:tcPr>
          <w:p w14:paraId="384BDEA0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35 000,0</w:t>
            </w:r>
          </w:p>
        </w:tc>
        <w:tc>
          <w:tcPr>
            <w:tcW w:w="530" w:type="pct"/>
          </w:tcPr>
          <w:p w14:paraId="51A8752B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36 000,0</w:t>
            </w:r>
          </w:p>
        </w:tc>
        <w:tc>
          <w:tcPr>
            <w:tcW w:w="482" w:type="pct"/>
          </w:tcPr>
          <w:p w14:paraId="46A3D2AE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37 000,0</w:t>
            </w:r>
          </w:p>
        </w:tc>
        <w:tc>
          <w:tcPr>
            <w:tcW w:w="529" w:type="pct"/>
          </w:tcPr>
          <w:p w14:paraId="15D631CF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38 000,0</w:t>
            </w:r>
          </w:p>
        </w:tc>
        <w:tc>
          <w:tcPr>
            <w:tcW w:w="515" w:type="pct"/>
          </w:tcPr>
          <w:p w14:paraId="55418872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39 000,0</w:t>
            </w:r>
          </w:p>
        </w:tc>
      </w:tr>
      <w:bookmarkEnd w:id="2"/>
      <w:tr w:rsidR="00DC756A" w:rsidRPr="00DC756A" w14:paraId="317EE2A2" w14:textId="77777777" w:rsidTr="00ED3853">
        <w:trPr>
          <w:trHeight w:val="513"/>
          <w:jc w:val="center"/>
        </w:trPr>
        <w:tc>
          <w:tcPr>
            <w:tcW w:w="159" w:type="pct"/>
            <w:vMerge w:val="restart"/>
          </w:tcPr>
          <w:p w14:paraId="333788A9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7482977B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pct"/>
          </w:tcPr>
          <w:p w14:paraId="50FA2C97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Человеческие всего, в том числе</w:t>
            </w:r>
          </w:p>
          <w:p w14:paraId="288D6DB4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0" w:type="pct"/>
          </w:tcPr>
          <w:p w14:paraId="54B66BDB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14:paraId="755485C0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14:paraId="469C04BF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</w:tcPr>
          <w:p w14:paraId="6A6EDFBD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</w:tcPr>
          <w:p w14:paraId="3A8A3305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62D42D17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14:paraId="00D2C93D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56A" w:rsidRPr="00DC756A" w14:paraId="71F22F43" w14:textId="77777777" w:rsidTr="00ED3853">
        <w:trPr>
          <w:jc w:val="center"/>
        </w:trPr>
        <w:tc>
          <w:tcPr>
            <w:tcW w:w="159" w:type="pct"/>
            <w:vMerge/>
          </w:tcPr>
          <w:p w14:paraId="6BC9208A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_Hlk521506107"/>
          </w:p>
        </w:tc>
        <w:tc>
          <w:tcPr>
            <w:tcW w:w="4841" w:type="pct"/>
            <w:gridSpan w:val="8"/>
          </w:tcPr>
          <w:p w14:paraId="1DF2429C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</w:t>
            </w:r>
          </w:p>
        </w:tc>
      </w:tr>
      <w:tr w:rsidR="00DC756A" w:rsidRPr="00DC756A" w14:paraId="66A0840F" w14:textId="77777777" w:rsidTr="00ED3853">
        <w:trPr>
          <w:jc w:val="center"/>
        </w:trPr>
        <w:tc>
          <w:tcPr>
            <w:tcW w:w="159" w:type="pct"/>
            <w:vMerge/>
          </w:tcPr>
          <w:p w14:paraId="730C2050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_Hlk521506203"/>
          </w:p>
        </w:tc>
        <w:tc>
          <w:tcPr>
            <w:tcW w:w="1193" w:type="pct"/>
          </w:tcPr>
          <w:p w14:paraId="33408A62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Ресубликанский бюджет</w:t>
            </w:r>
          </w:p>
        </w:tc>
        <w:tc>
          <w:tcPr>
            <w:tcW w:w="530" w:type="pct"/>
          </w:tcPr>
          <w:p w14:paraId="4E09AC0A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чел</w:t>
            </w:r>
          </w:p>
        </w:tc>
        <w:tc>
          <w:tcPr>
            <w:tcW w:w="531" w:type="pct"/>
          </w:tcPr>
          <w:p w14:paraId="6419DEB0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274,25</w:t>
            </w:r>
          </w:p>
        </w:tc>
        <w:tc>
          <w:tcPr>
            <w:tcW w:w="531" w:type="pct"/>
          </w:tcPr>
          <w:p w14:paraId="4F80E4B9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274,25</w:t>
            </w:r>
          </w:p>
        </w:tc>
        <w:tc>
          <w:tcPr>
            <w:tcW w:w="530" w:type="pct"/>
          </w:tcPr>
          <w:p w14:paraId="1ED35E6F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274,25</w:t>
            </w:r>
          </w:p>
        </w:tc>
        <w:tc>
          <w:tcPr>
            <w:tcW w:w="482" w:type="pct"/>
          </w:tcPr>
          <w:p w14:paraId="2DDA77E8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274,25</w:t>
            </w:r>
          </w:p>
        </w:tc>
        <w:tc>
          <w:tcPr>
            <w:tcW w:w="529" w:type="pct"/>
          </w:tcPr>
          <w:p w14:paraId="3136BFDF" w14:textId="77777777" w:rsidR="00DC756A" w:rsidRPr="00DC756A" w:rsidRDefault="00DC756A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274,25</w:t>
            </w:r>
          </w:p>
        </w:tc>
        <w:tc>
          <w:tcPr>
            <w:tcW w:w="515" w:type="pct"/>
          </w:tcPr>
          <w:p w14:paraId="1C6B9785" w14:textId="7D4DA7FA" w:rsidR="00DC756A" w:rsidRPr="00DC756A" w:rsidRDefault="003D190C" w:rsidP="003D190C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DC756A"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D190C" w:rsidRPr="00DC756A" w14:paraId="5AE7E4B1" w14:textId="77777777" w:rsidTr="00ED3853">
        <w:trPr>
          <w:jc w:val="center"/>
        </w:trPr>
        <w:tc>
          <w:tcPr>
            <w:tcW w:w="159" w:type="pct"/>
            <w:vMerge/>
          </w:tcPr>
          <w:p w14:paraId="36F71CE0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5" w:name="_Hlk521506019"/>
            <w:bookmarkEnd w:id="3"/>
            <w:bookmarkEnd w:id="4"/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14:paraId="411B86A8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5809A73B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0561783A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274,25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074DEADE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274,25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5337F70D" w14:textId="766ED082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274,25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14:paraId="250D949A" w14:textId="1441F268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274,25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150A9A7C" w14:textId="40FD37E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274,25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52D545E9" w14:textId="4D5674A1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bookmarkEnd w:id="5"/>
      <w:tr w:rsidR="003D190C" w:rsidRPr="00DC756A" w14:paraId="0D140A7B" w14:textId="77777777" w:rsidTr="00ED3853">
        <w:trPr>
          <w:trHeight w:val="513"/>
          <w:jc w:val="center"/>
        </w:trPr>
        <w:tc>
          <w:tcPr>
            <w:tcW w:w="159" w:type="pct"/>
            <w:vMerge w:val="restart"/>
          </w:tcPr>
          <w:p w14:paraId="0D3D4D78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03D1AF0B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pct"/>
          </w:tcPr>
          <w:p w14:paraId="1E34E030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Материально-технические всего, в том числе:</w:t>
            </w:r>
          </w:p>
        </w:tc>
        <w:tc>
          <w:tcPr>
            <w:tcW w:w="530" w:type="pct"/>
          </w:tcPr>
          <w:p w14:paraId="6D8944D6" w14:textId="5ECCA20C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14:paraId="4622B6CF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14:paraId="3CCC00C9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</w:tcPr>
          <w:p w14:paraId="7946F3D6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</w:tcPr>
          <w:p w14:paraId="32054A42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</w:tcPr>
          <w:p w14:paraId="0FFEA703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14:paraId="3759DA2F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190C" w:rsidRPr="00DC756A" w14:paraId="00DA7C84" w14:textId="77777777" w:rsidTr="00ED3853">
        <w:trPr>
          <w:jc w:val="center"/>
        </w:trPr>
        <w:tc>
          <w:tcPr>
            <w:tcW w:w="159" w:type="pct"/>
            <w:vMerge/>
          </w:tcPr>
          <w:p w14:paraId="54E2B626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1" w:type="pct"/>
            <w:gridSpan w:val="8"/>
          </w:tcPr>
          <w:p w14:paraId="1872A2C1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1.1</w:t>
            </w:r>
          </w:p>
        </w:tc>
      </w:tr>
      <w:tr w:rsidR="003D190C" w:rsidRPr="00DC756A" w14:paraId="0F82673F" w14:textId="77777777" w:rsidTr="00ED3853">
        <w:trPr>
          <w:jc w:val="center"/>
        </w:trPr>
        <w:tc>
          <w:tcPr>
            <w:tcW w:w="159" w:type="pct"/>
            <w:vMerge/>
          </w:tcPr>
          <w:p w14:paraId="58E7827B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pct"/>
          </w:tcPr>
          <w:p w14:paraId="4485A12B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530" w:type="pct"/>
          </w:tcPr>
          <w:p w14:paraId="5584D6EC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тыс.тенг</w:t>
            </w: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531" w:type="pct"/>
          </w:tcPr>
          <w:p w14:paraId="6435EF94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5130,0</w:t>
            </w:r>
          </w:p>
        </w:tc>
        <w:tc>
          <w:tcPr>
            <w:tcW w:w="531" w:type="pct"/>
          </w:tcPr>
          <w:p w14:paraId="0434E46D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6 577,6</w:t>
            </w:r>
          </w:p>
        </w:tc>
        <w:tc>
          <w:tcPr>
            <w:tcW w:w="530" w:type="pct"/>
          </w:tcPr>
          <w:p w14:paraId="7C2BCD09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482" w:type="pct"/>
          </w:tcPr>
          <w:p w14:paraId="3765CF40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529" w:type="pct"/>
          </w:tcPr>
          <w:p w14:paraId="57CCA330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16 000,0</w:t>
            </w:r>
          </w:p>
        </w:tc>
        <w:tc>
          <w:tcPr>
            <w:tcW w:w="515" w:type="pct"/>
          </w:tcPr>
          <w:p w14:paraId="609D5994" w14:textId="2717726A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</w:t>
            </w:r>
          </w:p>
        </w:tc>
      </w:tr>
      <w:tr w:rsidR="003D190C" w:rsidRPr="00DC756A" w14:paraId="003F0270" w14:textId="77777777" w:rsidTr="00ED3853">
        <w:trPr>
          <w:jc w:val="center"/>
        </w:trPr>
        <w:tc>
          <w:tcPr>
            <w:tcW w:w="159" w:type="pct"/>
            <w:vMerge/>
          </w:tcPr>
          <w:p w14:paraId="18BFA59E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</w:tcPr>
          <w:p w14:paraId="0B416E0D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0" w:type="pct"/>
          </w:tcPr>
          <w:p w14:paraId="68279F6B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14:paraId="531BBCA3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5130,0</w:t>
            </w:r>
          </w:p>
        </w:tc>
        <w:tc>
          <w:tcPr>
            <w:tcW w:w="531" w:type="pct"/>
          </w:tcPr>
          <w:p w14:paraId="6A20A137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6 577,6</w:t>
            </w:r>
          </w:p>
        </w:tc>
        <w:tc>
          <w:tcPr>
            <w:tcW w:w="530" w:type="pct"/>
          </w:tcPr>
          <w:p w14:paraId="00D59952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482" w:type="pct"/>
          </w:tcPr>
          <w:p w14:paraId="1D678634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529" w:type="pct"/>
          </w:tcPr>
          <w:p w14:paraId="27944133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16 000,0</w:t>
            </w:r>
          </w:p>
        </w:tc>
        <w:tc>
          <w:tcPr>
            <w:tcW w:w="515" w:type="pct"/>
          </w:tcPr>
          <w:p w14:paraId="7D960B5E" w14:textId="4AC63B35" w:rsidR="003D190C" w:rsidRPr="00DC756A" w:rsidRDefault="003D190C" w:rsidP="002A0329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DC7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</w:t>
            </w:r>
          </w:p>
        </w:tc>
      </w:tr>
      <w:tr w:rsidR="003D190C" w:rsidRPr="00DC756A" w14:paraId="15E98860" w14:textId="77777777" w:rsidTr="00ED3853">
        <w:trPr>
          <w:jc w:val="center"/>
        </w:trPr>
        <w:tc>
          <w:tcPr>
            <w:tcW w:w="159" w:type="pct"/>
            <w:vMerge/>
          </w:tcPr>
          <w:p w14:paraId="0C4D2023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pct"/>
            <w:gridSpan w:val="8"/>
          </w:tcPr>
          <w:p w14:paraId="05D6A0F5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1.2</w:t>
            </w:r>
          </w:p>
        </w:tc>
      </w:tr>
      <w:tr w:rsidR="003D190C" w:rsidRPr="00DC756A" w14:paraId="67C2E1A5" w14:textId="77777777" w:rsidTr="00ED3853">
        <w:trPr>
          <w:jc w:val="center"/>
        </w:trPr>
        <w:tc>
          <w:tcPr>
            <w:tcW w:w="159" w:type="pct"/>
            <w:vMerge/>
          </w:tcPr>
          <w:p w14:paraId="3B2189FE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</w:tcPr>
          <w:p w14:paraId="10B7B449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530" w:type="pct"/>
          </w:tcPr>
          <w:p w14:paraId="728C1448" w14:textId="77777777" w:rsidR="003D190C" w:rsidRPr="00DC756A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531" w:type="pct"/>
          </w:tcPr>
          <w:p w14:paraId="02F2FE1A" w14:textId="295BFFBE" w:rsidR="003D190C" w:rsidRPr="003D190C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14:paraId="3F0AED4F" w14:textId="496ED62B" w:rsidR="003D190C" w:rsidRPr="003D190C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14:paraId="213EBC95" w14:textId="3C1B07AA" w:rsidR="003D190C" w:rsidRPr="003D190C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pct"/>
          </w:tcPr>
          <w:p w14:paraId="7ED5522D" w14:textId="7401C8A4" w:rsidR="003D190C" w:rsidRPr="003D190C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14:paraId="58BE9570" w14:textId="037B2B26" w:rsidR="003D190C" w:rsidRPr="003D190C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15" w:type="pct"/>
          </w:tcPr>
          <w:p w14:paraId="2277C4BA" w14:textId="2733161D" w:rsidR="003D190C" w:rsidRPr="003D190C" w:rsidRDefault="003D190C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</w:tr>
      <w:tr w:rsidR="00D76E6B" w:rsidRPr="00DC756A" w14:paraId="746CA2C5" w14:textId="77777777" w:rsidTr="00ED3853">
        <w:trPr>
          <w:jc w:val="center"/>
        </w:trPr>
        <w:tc>
          <w:tcPr>
            <w:tcW w:w="159" w:type="pct"/>
            <w:vMerge/>
          </w:tcPr>
          <w:p w14:paraId="3A575B1F" w14:textId="77777777" w:rsidR="00D76E6B" w:rsidRPr="00DC756A" w:rsidRDefault="00D76E6B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</w:tcPr>
          <w:p w14:paraId="444F887B" w14:textId="77777777" w:rsidR="00D76E6B" w:rsidRPr="00DC756A" w:rsidRDefault="00D76E6B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0" w:type="pct"/>
          </w:tcPr>
          <w:p w14:paraId="3A33B6D1" w14:textId="77777777" w:rsidR="00D76E6B" w:rsidRPr="00DC756A" w:rsidRDefault="00D76E6B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14:paraId="6CF94B7C" w14:textId="3A4DD5A1" w:rsidR="00D76E6B" w:rsidRPr="00DC756A" w:rsidRDefault="00D76E6B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pct"/>
          </w:tcPr>
          <w:p w14:paraId="32D1D2E7" w14:textId="57094716" w:rsidR="00D76E6B" w:rsidRPr="00DC756A" w:rsidRDefault="00D76E6B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pct"/>
          </w:tcPr>
          <w:p w14:paraId="3694AF53" w14:textId="19F8FE19" w:rsidR="00D76E6B" w:rsidRPr="00DC756A" w:rsidRDefault="00D76E6B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pct"/>
          </w:tcPr>
          <w:p w14:paraId="0116E0F7" w14:textId="0038B62A" w:rsidR="00D76E6B" w:rsidRPr="00DC756A" w:rsidRDefault="00D76E6B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pct"/>
          </w:tcPr>
          <w:p w14:paraId="65C12717" w14:textId="1AB11BC3" w:rsidR="00D76E6B" w:rsidRPr="00DC756A" w:rsidRDefault="00D76E6B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15" w:type="pct"/>
          </w:tcPr>
          <w:p w14:paraId="3E058283" w14:textId="1782CBA7" w:rsidR="00D76E6B" w:rsidRPr="00DC756A" w:rsidRDefault="00D76E6B" w:rsidP="00DC756A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</w:tr>
    </w:tbl>
    <w:p w14:paraId="06AD4ED7" w14:textId="77777777" w:rsidR="00DC756A" w:rsidRPr="00DC756A" w:rsidRDefault="00DC756A" w:rsidP="00DC756A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B6378B" w14:textId="77777777" w:rsidR="00DC756A" w:rsidRPr="00DC756A" w:rsidRDefault="00DC756A" w:rsidP="00DC756A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CA71F5" w14:textId="77777777"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82772D" w14:textId="77777777"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22FBE0" w14:textId="77777777"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A2EBA7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3762DF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D8F2DC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E9A07C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BEA896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565FED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2AAF459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6CA783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A633ABD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D12FAA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1E5FC7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F4D3906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916BF3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E74224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E1121A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806409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8A7905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51A727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868A8F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7E98D9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BA6AEB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A461AF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4445C6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35968C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DD35A0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5F20E1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7D24D8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8FB226D" w14:textId="77777777"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258F6D" w14:textId="77777777" w:rsidR="00676CE0" w:rsidRDefault="00676CE0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965DDB" w14:textId="77777777" w:rsidR="00070394" w:rsidRPr="00FA5E6B" w:rsidRDefault="00070394" w:rsidP="00070394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</w:rPr>
      </w:pPr>
      <w:bookmarkStart w:id="6" w:name="_Toc459738503"/>
      <w:bookmarkStart w:id="7" w:name="_Toc462328757"/>
      <w:r w:rsidRPr="00FA5E6B">
        <w:rPr>
          <w:rFonts w:ascii="Times New Roman" w:hAnsi="Times New Roman" w:cs="Times New Roman"/>
          <w:color w:val="auto"/>
        </w:rPr>
        <w:lastRenderedPageBreak/>
        <w:t>Пояснения по заполнению формы стратегического плана</w:t>
      </w:r>
      <w:bookmarkEnd w:id="6"/>
      <w:bookmarkEnd w:id="7"/>
    </w:p>
    <w:p w14:paraId="529BA134" w14:textId="77777777" w:rsidR="00070394" w:rsidRPr="00FA5E6B" w:rsidRDefault="00070394" w:rsidP="00070394">
      <w:pPr>
        <w:spacing w:after="0" w:line="240" w:lineRule="auto"/>
        <w:ind w:firstLine="567"/>
      </w:pPr>
    </w:p>
    <w:p w14:paraId="37843177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z204"/>
      <w:r w:rsidRPr="00FA5E6B">
        <w:rPr>
          <w:rFonts w:ascii="Times New Roman" w:hAnsi="Times New Roman" w:cs="Times New Roman"/>
          <w:color w:val="000000"/>
          <w:sz w:val="28"/>
          <w:szCs w:val="28"/>
        </w:rPr>
        <w:t>1. По строке «Наименование организации» указывается полное наименование организации, разрабатывающей стратегический план.</w:t>
      </w:r>
    </w:p>
    <w:p w14:paraId="656A7972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2. По строке «Плановый период» указывается очередной пятилетний период, на который разрабатывается стратегический план.</w:t>
      </w:r>
    </w:p>
    <w:p w14:paraId="40C1F4BD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3. Раздел 1 «Миссия и видение»:</w:t>
      </w:r>
    </w:p>
    <w:p w14:paraId="6BD6C6D5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В разделе излагаются миссия и видение организации.</w:t>
      </w:r>
    </w:p>
    <w:p w14:paraId="2996C0DB" w14:textId="77777777" w:rsidR="00070394" w:rsidRPr="00FA5E6B" w:rsidRDefault="00070394" w:rsidP="000703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4. Раздел 2 «Анализ текущей ситуации (внешние и внутренние факторы)»:</w:t>
      </w:r>
    </w:p>
    <w:p w14:paraId="1771658E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В разделе в разрезе стратегических направлений отражается информация, полученная в процессе проведения анализа</w:t>
      </w:r>
    </w:p>
    <w:p w14:paraId="7451C3D0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5. Раздел 3. «Стратегические направления, цели и целевые индикаторы» заполняется в следующем порядке:</w:t>
      </w:r>
    </w:p>
    <w:p w14:paraId="7FD1EA7C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1) по строке «Стратегическое направление» указываются стратегические направления организации;</w:t>
      </w:r>
    </w:p>
    <w:p w14:paraId="331D94DA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2) по строке «Цель» указываются цели организации;</w:t>
      </w:r>
    </w:p>
    <w:p w14:paraId="10E44823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3) в графе 1 «№» указывается порядковый номер;</w:t>
      </w:r>
    </w:p>
    <w:p w14:paraId="20B0317F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4) в графе 2 «Целевой индикатор» указываются наименования целевого индикатора, характеризующие уровень достижения соответствующей цели.</w:t>
      </w:r>
    </w:p>
    <w:p w14:paraId="22679341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 xml:space="preserve">5) в графе 3 «Единица измерения» указываются единицы измерения целевого индикатора; </w:t>
      </w:r>
    </w:p>
    <w:p w14:paraId="7A88EE57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6) в графе 4 «Источник информации» указываются источники информации, позволяющие удостовериться в значениях целевого индикатора в отчетном периоде;</w:t>
      </w:r>
    </w:p>
    <w:p w14:paraId="722C759D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7) в графе 5 «Ответственные» указывается должность лица, ответственного за достижение целевого индикатора, на уровне заместителя руководителя организации;</w:t>
      </w:r>
    </w:p>
    <w:p w14:paraId="2EA90B89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8) в графах 6  «Факт текущего года» указываются значения целевого индикатора, достигнутые в отчетном периоде.</w:t>
      </w:r>
    </w:p>
    <w:p w14:paraId="262C5838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9) в графах 7-11 указываются прогнозные значения целевого индикатора, планируемые к достижению, в разрезе по годам;</w:t>
      </w:r>
    </w:p>
    <w:p w14:paraId="06E0A7D9" w14:textId="651D2EDF" w:rsidR="00223664" w:rsidRPr="00FA5E6B" w:rsidRDefault="00223664" w:rsidP="002236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10) по строке «Задача» указываются задачи</w:t>
      </w:r>
      <w:r w:rsidR="007E7DD0" w:rsidRPr="00FA5E6B">
        <w:rPr>
          <w:rFonts w:ascii="Times New Roman" w:hAnsi="Times New Roman" w:cs="Times New Roman"/>
          <w:color w:val="000000"/>
          <w:sz w:val="28"/>
          <w:szCs w:val="28"/>
        </w:rPr>
        <w:t>, необходимые для реализации цели</w:t>
      </w:r>
      <w:r w:rsidR="00811CD2" w:rsidRPr="00FA5E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4C0FA5B" w14:textId="7111B1E5" w:rsidR="00811CD2" w:rsidRPr="00FA5E6B" w:rsidRDefault="00811CD2" w:rsidP="00811C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11) по строке «Показатели результатов» указываются наименования показателя результата, характеризующие уровень достижения соответствующей задачи.</w:t>
      </w:r>
    </w:p>
    <w:p w14:paraId="0E4120D5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6. Раздел 4. «Ресурсы»:</w:t>
      </w:r>
    </w:p>
    <w:p w14:paraId="73953F9A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В разделе приводятся данные по финансовым и человеческим ресурсам, задействованные в реализации стратегического плана организации. При этом, финансовые ресурсы приводятся в разрезе целей организации.</w:t>
      </w:r>
    </w:p>
    <w:p w14:paraId="3FB5E7F0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Раздел «Ресурсы» заполняется в следующем порядке:</w:t>
      </w:r>
    </w:p>
    <w:p w14:paraId="408FB8BB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1) в графе 3 «Ресурсы» по строкам «Бюджетная программа» указываются код и наименование БП в соответствии с Единой бюджетной классификацией;</w:t>
      </w:r>
    </w:p>
    <w:p w14:paraId="64AEAFE7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2) в графе 3 «Единица измерения» указываются единицы измерения ресурсов;</w:t>
      </w:r>
    </w:p>
    <w:p w14:paraId="1C9F262F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в графах 4-9:</w:t>
      </w:r>
    </w:p>
    <w:p w14:paraId="208896D1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по строке «Финансовые, всего» приводится общий свод бюджетных расходов организации в разбивке по годам;</w:t>
      </w:r>
    </w:p>
    <w:p w14:paraId="330E9D2E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по строке «Бюджетная программа» приводится общая сумма соответствующей БП в разбивке по годам;</w:t>
      </w:r>
    </w:p>
    <w:p w14:paraId="52B0AB9A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по строке «Итого» приводится общий свод бюджетных расходов организации на достижение соответствующей цели в разбивке по годам;</w:t>
      </w:r>
    </w:p>
    <w:p w14:paraId="5EB40E22" w14:textId="77777777" w:rsidR="00070394" w:rsidRPr="00FA5E6B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>по строке «Человеческие» указывается штатная численность организации, задействованная в реализации стратегического плана.</w:t>
      </w:r>
    </w:p>
    <w:p w14:paraId="3C8F0A5D" w14:textId="77777777" w:rsidR="00070394" w:rsidRPr="00A76B5D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E6B">
        <w:rPr>
          <w:rFonts w:ascii="Times New Roman" w:hAnsi="Times New Roman" w:cs="Times New Roman"/>
          <w:color w:val="000000"/>
          <w:sz w:val="28"/>
          <w:szCs w:val="28"/>
        </w:rPr>
        <w:t xml:space="preserve">по строке «Материально – технические» указываются необходимые помещения, </w:t>
      </w:r>
      <w:r w:rsidRPr="00FA5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материалы, комплектующие изделия, оборудование, новые транспортные средства, погрузочно-разгрузочное оборудование, вычислительная техника и другое оборудование.</w:t>
      </w:r>
    </w:p>
    <w:p w14:paraId="568D6DB9" w14:textId="77777777" w:rsidR="00070394" w:rsidRDefault="00070394" w:rsidP="00070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14:paraId="0AB7272E" w14:textId="77777777" w:rsidR="00070394" w:rsidRDefault="00070394" w:rsidP="00070394">
      <w:pPr>
        <w:spacing w:after="0" w:line="240" w:lineRule="auto"/>
        <w:ind w:firstLine="567"/>
      </w:pPr>
    </w:p>
    <w:p w14:paraId="6608E60C" w14:textId="77777777" w:rsidR="004C5991" w:rsidRDefault="004C5991" w:rsidP="00070394">
      <w:pPr>
        <w:spacing w:after="0" w:line="240" w:lineRule="auto"/>
        <w:ind w:firstLine="567"/>
      </w:pPr>
    </w:p>
    <w:p w14:paraId="7E6E4042" w14:textId="77777777" w:rsidR="004C5991" w:rsidRDefault="004C5991" w:rsidP="00070394">
      <w:pPr>
        <w:spacing w:after="0" w:line="240" w:lineRule="auto"/>
        <w:ind w:firstLine="567"/>
      </w:pPr>
    </w:p>
    <w:p w14:paraId="66A42560" w14:textId="77777777" w:rsidR="004C5991" w:rsidRDefault="004C5991" w:rsidP="00070394">
      <w:pPr>
        <w:spacing w:after="0" w:line="240" w:lineRule="auto"/>
        <w:ind w:firstLine="567"/>
      </w:pPr>
    </w:p>
    <w:p w14:paraId="423AC864" w14:textId="77777777" w:rsidR="004C5991" w:rsidRDefault="004C5991" w:rsidP="00070394">
      <w:pPr>
        <w:spacing w:after="0" w:line="240" w:lineRule="auto"/>
        <w:ind w:firstLine="567"/>
      </w:pPr>
    </w:p>
    <w:p w14:paraId="6426691C" w14:textId="77777777" w:rsidR="004C5991" w:rsidRDefault="004C5991" w:rsidP="00070394">
      <w:pPr>
        <w:spacing w:after="0" w:line="240" w:lineRule="auto"/>
        <w:ind w:firstLine="567"/>
      </w:pPr>
    </w:p>
    <w:p w14:paraId="309B4DA3" w14:textId="77777777" w:rsidR="004C5991" w:rsidRDefault="004C5991" w:rsidP="00070394">
      <w:pPr>
        <w:spacing w:after="0" w:line="240" w:lineRule="auto"/>
        <w:ind w:firstLine="567"/>
      </w:pPr>
    </w:p>
    <w:p w14:paraId="50FE205C" w14:textId="77777777" w:rsidR="004C5991" w:rsidRDefault="004C5991" w:rsidP="00070394">
      <w:pPr>
        <w:spacing w:after="0" w:line="240" w:lineRule="auto"/>
        <w:ind w:firstLine="567"/>
      </w:pPr>
    </w:p>
    <w:p w14:paraId="402C4177" w14:textId="77777777" w:rsidR="004C5991" w:rsidRDefault="004C5991" w:rsidP="00070394">
      <w:pPr>
        <w:spacing w:after="0" w:line="240" w:lineRule="auto"/>
        <w:ind w:firstLine="567"/>
      </w:pPr>
    </w:p>
    <w:p w14:paraId="7CD8361D" w14:textId="77777777" w:rsidR="004C5991" w:rsidRDefault="004C5991" w:rsidP="00070394">
      <w:pPr>
        <w:spacing w:after="0" w:line="240" w:lineRule="auto"/>
        <w:ind w:firstLine="567"/>
      </w:pPr>
    </w:p>
    <w:p w14:paraId="0DA0E61B" w14:textId="77777777" w:rsidR="004C5991" w:rsidRDefault="004C5991" w:rsidP="00070394">
      <w:pPr>
        <w:spacing w:after="0" w:line="240" w:lineRule="auto"/>
        <w:ind w:firstLine="567"/>
      </w:pPr>
    </w:p>
    <w:p w14:paraId="026FA998" w14:textId="77777777" w:rsidR="004C662B" w:rsidRDefault="004C662B" w:rsidP="00070394">
      <w:pPr>
        <w:spacing w:after="0" w:line="240" w:lineRule="auto"/>
        <w:ind w:firstLine="567"/>
      </w:pPr>
    </w:p>
    <w:p w14:paraId="10C9EC6F" w14:textId="77777777" w:rsidR="004C662B" w:rsidRDefault="004C662B" w:rsidP="00070394">
      <w:pPr>
        <w:spacing w:after="0" w:line="240" w:lineRule="auto"/>
        <w:ind w:firstLine="567"/>
      </w:pPr>
    </w:p>
    <w:p w14:paraId="2D802B5B" w14:textId="77777777" w:rsidR="004C662B" w:rsidRDefault="004C662B" w:rsidP="00070394">
      <w:pPr>
        <w:spacing w:after="0" w:line="240" w:lineRule="auto"/>
        <w:ind w:firstLine="567"/>
      </w:pPr>
    </w:p>
    <w:p w14:paraId="290C020D" w14:textId="77777777" w:rsidR="004C662B" w:rsidRDefault="004C662B" w:rsidP="00070394">
      <w:pPr>
        <w:spacing w:after="0" w:line="240" w:lineRule="auto"/>
        <w:ind w:firstLine="567"/>
      </w:pPr>
    </w:p>
    <w:p w14:paraId="4CB764D8" w14:textId="77777777" w:rsidR="004C662B" w:rsidRDefault="004C662B" w:rsidP="00070394">
      <w:pPr>
        <w:spacing w:after="0" w:line="240" w:lineRule="auto"/>
        <w:ind w:firstLine="567"/>
      </w:pPr>
    </w:p>
    <w:p w14:paraId="32A48E2F" w14:textId="77777777" w:rsidR="004C662B" w:rsidRDefault="004C662B" w:rsidP="00070394">
      <w:pPr>
        <w:spacing w:after="0" w:line="240" w:lineRule="auto"/>
        <w:ind w:firstLine="567"/>
      </w:pPr>
    </w:p>
    <w:p w14:paraId="6DEF6123" w14:textId="77777777" w:rsidR="004C662B" w:rsidRDefault="004C662B" w:rsidP="00070394">
      <w:pPr>
        <w:spacing w:after="0" w:line="240" w:lineRule="auto"/>
        <w:ind w:firstLine="567"/>
      </w:pPr>
    </w:p>
    <w:p w14:paraId="136E612C" w14:textId="77777777" w:rsidR="004C662B" w:rsidRDefault="004C662B" w:rsidP="00070394">
      <w:pPr>
        <w:spacing w:after="0" w:line="240" w:lineRule="auto"/>
        <w:ind w:firstLine="567"/>
      </w:pPr>
    </w:p>
    <w:p w14:paraId="0C92865E" w14:textId="77777777" w:rsidR="004C662B" w:rsidRDefault="004C662B" w:rsidP="00070394">
      <w:pPr>
        <w:spacing w:after="0" w:line="240" w:lineRule="auto"/>
        <w:ind w:firstLine="567"/>
      </w:pPr>
    </w:p>
    <w:p w14:paraId="6C396C28" w14:textId="77777777" w:rsidR="004C662B" w:rsidRDefault="004C662B" w:rsidP="00070394">
      <w:pPr>
        <w:spacing w:after="0" w:line="240" w:lineRule="auto"/>
        <w:ind w:firstLine="567"/>
      </w:pPr>
    </w:p>
    <w:p w14:paraId="71F73A95" w14:textId="77777777" w:rsidR="004C662B" w:rsidRDefault="004C662B" w:rsidP="00070394">
      <w:pPr>
        <w:spacing w:after="0" w:line="240" w:lineRule="auto"/>
        <w:ind w:firstLine="567"/>
      </w:pPr>
    </w:p>
    <w:p w14:paraId="348F504E" w14:textId="77777777" w:rsidR="004C662B" w:rsidRDefault="004C662B" w:rsidP="00070394">
      <w:pPr>
        <w:spacing w:after="0" w:line="240" w:lineRule="auto"/>
        <w:ind w:firstLine="567"/>
      </w:pPr>
    </w:p>
    <w:p w14:paraId="790882A5" w14:textId="77777777" w:rsidR="004C662B" w:rsidRDefault="004C662B" w:rsidP="00070394">
      <w:pPr>
        <w:spacing w:after="0" w:line="240" w:lineRule="auto"/>
        <w:ind w:firstLine="567"/>
      </w:pPr>
    </w:p>
    <w:p w14:paraId="70A85F1D" w14:textId="77777777" w:rsidR="004C5991" w:rsidRDefault="004C5991" w:rsidP="00070394">
      <w:pPr>
        <w:spacing w:after="0" w:line="240" w:lineRule="auto"/>
        <w:ind w:firstLine="567"/>
      </w:pPr>
    </w:p>
    <w:p w14:paraId="0655DC6A" w14:textId="77777777" w:rsidR="004C5991" w:rsidRDefault="004C5991" w:rsidP="00070394">
      <w:pPr>
        <w:spacing w:after="0" w:line="240" w:lineRule="auto"/>
        <w:ind w:firstLine="567"/>
      </w:pPr>
    </w:p>
    <w:p w14:paraId="26F5922B" w14:textId="77777777" w:rsidR="004C5991" w:rsidRDefault="004C5991" w:rsidP="00070394">
      <w:pPr>
        <w:spacing w:after="0" w:line="240" w:lineRule="auto"/>
        <w:ind w:firstLine="567"/>
      </w:pPr>
    </w:p>
    <w:p w14:paraId="35F55649" w14:textId="77777777" w:rsidR="004C5991" w:rsidRDefault="004C5991" w:rsidP="00070394">
      <w:pPr>
        <w:spacing w:after="0" w:line="240" w:lineRule="auto"/>
        <w:ind w:firstLine="567"/>
      </w:pPr>
    </w:p>
    <w:p w14:paraId="1FFC001E" w14:textId="77777777" w:rsidR="004C5991" w:rsidRDefault="004C5991" w:rsidP="00070394">
      <w:pPr>
        <w:spacing w:after="0" w:line="240" w:lineRule="auto"/>
        <w:ind w:firstLine="567"/>
      </w:pPr>
    </w:p>
    <w:p w14:paraId="219D5152" w14:textId="77777777" w:rsidR="004C5991" w:rsidRDefault="004C5991" w:rsidP="00070394">
      <w:pPr>
        <w:spacing w:after="0" w:line="240" w:lineRule="auto"/>
        <w:ind w:firstLine="567"/>
      </w:pPr>
    </w:p>
    <w:p w14:paraId="2B458923" w14:textId="77777777" w:rsidR="004C5991" w:rsidRDefault="004C5991" w:rsidP="00070394">
      <w:pPr>
        <w:spacing w:after="0" w:line="240" w:lineRule="auto"/>
        <w:ind w:firstLine="567"/>
      </w:pPr>
    </w:p>
    <w:p w14:paraId="25AACF18" w14:textId="77777777" w:rsidR="004C5991" w:rsidRDefault="004C5991" w:rsidP="00070394">
      <w:pPr>
        <w:spacing w:after="0" w:line="240" w:lineRule="auto"/>
        <w:ind w:firstLine="567"/>
      </w:pPr>
    </w:p>
    <w:p w14:paraId="24D79B38" w14:textId="77777777" w:rsidR="004C5991" w:rsidRDefault="004C5991" w:rsidP="00070394">
      <w:pPr>
        <w:spacing w:after="0" w:line="240" w:lineRule="auto"/>
        <w:ind w:firstLine="567"/>
      </w:pPr>
    </w:p>
    <w:p w14:paraId="7E6A8277" w14:textId="77777777" w:rsidR="004C5991" w:rsidRDefault="004C5991" w:rsidP="00070394">
      <w:pPr>
        <w:spacing w:after="0" w:line="240" w:lineRule="auto"/>
        <w:ind w:firstLine="567"/>
      </w:pPr>
    </w:p>
    <w:p w14:paraId="571C083D" w14:textId="77777777" w:rsidR="004C5991" w:rsidRDefault="004C5991" w:rsidP="00070394">
      <w:pPr>
        <w:spacing w:after="0" w:line="240" w:lineRule="auto"/>
        <w:ind w:firstLine="567"/>
      </w:pPr>
    </w:p>
    <w:p w14:paraId="571A0BD8" w14:textId="3880E75A" w:rsidR="004C5991" w:rsidRPr="0025091B" w:rsidRDefault="004C662B" w:rsidP="0017413B">
      <w:pPr>
        <w:pStyle w:val="4"/>
        <w:rPr>
          <w:b/>
        </w:rPr>
      </w:pPr>
      <w:r w:rsidRPr="00FA5E6B">
        <w:lastRenderedPageBreak/>
        <w:t xml:space="preserve"> </w:t>
      </w:r>
      <w:r w:rsidR="004C5991" w:rsidRPr="0025091B">
        <w:rPr>
          <w:b/>
          <w:bCs w:val="0"/>
        </w:rPr>
        <w:t>Приложение 2 –</w:t>
      </w:r>
      <w:r w:rsidR="0025091B">
        <w:rPr>
          <w:b/>
          <w:bCs w:val="0"/>
        </w:rPr>
        <w:t>П</w:t>
      </w:r>
      <w:r w:rsidR="004C5991" w:rsidRPr="0025091B">
        <w:rPr>
          <w:b/>
          <w:bCs w:val="0"/>
        </w:rPr>
        <w:t xml:space="preserve">ример </w:t>
      </w:r>
      <w:r w:rsidR="00A17826" w:rsidRPr="0025091B">
        <w:rPr>
          <w:b/>
          <w:bCs w:val="0"/>
        </w:rPr>
        <w:t xml:space="preserve">заполнения </w:t>
      </w:r>
      <w:r w:rsidR="004C5991" w:rsidRPr="0025091B">
        <w:rPr>
          <w:b/>
          <w:bCs w:val="0"/>
        </w:rPr>
        <w:t>формы стратегического плана</w:t>
      </w:r>
    </w:p>
    <w:p w14:paraId="79FF3F09" w14:textId="77777777" w:rsidR="004C5991" w:rsidRPr="0025091B" w:rsidRDefault="004C5991" w:rsidP="0025091B">
      <w:pPr>
        <w:pStyle w:val="4"/>
        <w:rPr>
          <w:b/>
        </w:rPr>
      </w:pPr>
    </w:p>
    <w:p w14:paraId="088887C9" w14:textId="77777777" w:rsidR="007F533A" w:rsidRDefault="007F533A" w:rsidP="004C662B"/>
    <w:p w14:paraId="70944321" w14:textId="2C9EC96C" w:rsidR="004C662B" w:rsidRPr="004C662B" w:rsidRDefault="004C662B" w:rsidP="004C66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C662B">
        <w:rPr>
          <w:rFonts w:ascii="Times New Roman" w:hAnsi="Times New Roman" w:cs="Times New Roman"/>
          <w:sz w:val="28"/>
          <w:szCs w:val="28"/>
        </w:rPr>
        <w:t>«УТВЕРЖДЕН»</w:t>
      </w:r>
    </w:p>
    <w:p w14:paraId="62A20023" w14:textId="0617F51D" w:rsidR="004C662B" w:rsidRPr="004C662B" w:rsidRDefault="004C662B" w:rsidP="004C66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C662B">
        <w:rPr>
          <w:rFonts w:ascii="Times New Roman" w:hAnsi="Times New Roman" w:cs="Times New Roman"/>
          <w:sz w:val="28"/>
          <w:szCs w:val="28"/>
        </w:rPr>
        <w:t>решением Наблюдательного Совета</w:t>
      </w:r>
    </w:p>
    <w:p w14:paraId="679CBE09" w14:textId="351D1941" w:rsidR="004C662B" w:rsidRPr="004C662B" w:rsidRDefault="00FB4F3C" w:rsidP="004C66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 на ПХВ «Кардиологический центр»</w:t>
      </w:r>
    </w:p>
    <w:p w14:paraId="35C3DC0A" w14:textId="0CFD2FC4" w:rsidR="004C662B" w:rsidRPr="004C662B" w:rsidRDefault="009E58E2" w:rsidP="009E58E2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№__  от «__»______20</w:t>
      </w:r>
      <w:r w:rsidR="00FB4F3C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</w:p>
    <w:p w14:paraId="08C2FD74" w14:textId="77777777" w:rsidR="009E58E2" w:rsidRDefault="009E58E2" w:rsidP="00D3682E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F0C2937" w14:textId="77777777" w:rsidR="0025091B" w:rsidRDefault="0025091B" w:rsidP="00D3682E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09604EA" w14:textId="77777777" w:rsidR="0025091B" w:rsidRDefault="0025091B" w:rsidP="00D3682E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4747FF" w14:textId="77777777" w:rsidR="0025091B" w:rsidRDefault="0025091B" w:rsidP="00D3682E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7A1C3F2" w14:textId="77777777" w:rsidR="0025091B" w:rsidRDefault="0025091B" w:rsidP="00D3682E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DD3DE0" w14:textId="77777777" w:rsidR="00C94F71" w:rsidRPr="00FB4F3C" w:rsidRDefault="00C94F71" w:rsidP="00D3682E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3C">
        <w:rPr>
          <w:rFonts w:ascii="Times New Roman" w:hAnsi="Times New Roman" w:cs="Times New Roman"/>
          <w:b/>
          <w:sz w:val="28"/>
          <w:szCs w:val="28"/>
        </w:rPr>
        <w:t>Стратегический план</w:t>
      </w:r>
    </w:p>
    <w:p w14:paraId="3B9B968A" w14:textId="1D5DCE12" w:rsidR="00C94F71" w:rsidRPr="00FA5E6B" w:rsidRDefault="00FB4F3C" w:rsidP="00D3682E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4F3C">
        <w:rPr>
          <w:rFonts w:ascii="Times New Roman" w:hAnsi="Times New Roman" w:cs="Times New Roman"/>
          <w:sz w:val="28"/>
          <w:szCs w:val="28"/>
        </w:rPr>
        <w:t>ГП на ПХВ «Кардиологический центр»</w:t>
      </w:r>
    </w:p>
    <w:p w14:paraId="01F859AC" w14:textId="6E2169FB" w:rsidR="00C94F71" w:rsidRPr="00FB4F3C" w:rsidRDefault="00FB4F3C" w:rsidP="00D368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94F71" w:rsidRPr="00FB4F3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F3C">
        <w:rPr>
          <w:rFonts w:ascii="Times New Roman" w:hAnsi="Times New Roman" w:cs="Times New Roman"/>
          <w:b/>
          <w:sz w:val="28"/>
          <w:szCs w:val="28"/>
        </w:rPr>
        <w:t>2017-2021</w:t>
      </w:r>
      <w:r w:rsidR="00C94F71" w:rsidRPr="00FB4F3C">
        <w:rPr>
          <w:rFonts w:ascii="Times New Roman" w:hAnsi="Times New Roman" w:cs="Times New Roman"/>
          <w:b/>
          <w:sz w:val="28"/>
          <w:szCs w:val="28"/>
        </w:rPr>
        <w:t>годы</w:t>
      </w:r>
    </w:p>
    <w:p w14:paraId="19A4444F" w14:textId="77777777" w:rsidR="00C94F71" w:rsidRDefault="00C94F71" w:rsidP="00D3682E">
      <w:pPr>
        <w:spacing w:after="0" w:line="240" w:lineRule="auto"/>
        <w:ind w:firstLine="567"/>
        <w:jc w:val="both"/>
      </w:pPr>
    </w:p>
    <w:p w14:paraId="129B0FFF" w14:textId="77777777" w:rsidR="0025091B" w:rsidRDefault="0025091B" w:rsidP="00D3682E">
      <w:pPr>
        <w:spacing w:after="0" w:line="240" w:lineRule="auto"/>
        <w:ind w:firstLine="567"/>
        <w:jc w:val="both"/>
      </w:pPr>
    </w:p>
    <w:p w14:paraId="61C17550" w14:textId="77777777" w:rsidR="0025091B" w:rsidRDefault="0025091B" w:rsidP="00D3682E">
      <w:pPr>
        <w:spacing w:after="0" w:line="240" w:lineRule="auto"/>
        <w:ind w:firstLine="567"/>
        <w:jc w:val="both"/>
      </w:pPr>
    </w:p>
    <w:p w14:paraId="55BE696F" w14:textId="77777777" w:rsidR="0025091B" w:rsidRDefault="0025091B" w:rsidP="00D3682E">
      <w:pPr>
        <w:spacing w:after="0" w:line="240" w:lineRule="auto"/>
        <w:ind w:firstLine="567"/>
        <w:jc w:val="both"/>
      </w:pPr>
    </w:p>
    <w:p w14:paraId="04DFAC55" w14:textId="77777777" w:rsidR="0025091B" w:rsidRDefault="0025091B" w:rsidP="00D3682E">
      <w:pPr>
        <w:spacing w:after="0" w:line="240" w:lineRule="auto"/>
        <w:ind w:firstLine="567"/>
        <w:jc w:val="both"/>
      </w:pPr>
    </w:p>
    <w:p w14:paraId="13E2E6AA" w14:textId="77777777" w:rsidR="0025091B" w:rsidRDefault="0025091B" w:rsidP="00D3682E">
      <w:pPr>
        <w:spacing w:after="0" w:line="240" w:lineRule="auto"/>
        <w:ind w:firstLine="567"/>
        <w:jc w:val="both"/>
      </w:pPr>
    </w:p>
    <w:p w14:paraId="02B7BA90" w14:textId="77777777" w:rsidR="0025091B" w:rsidRDefault="0025091B" w:rsidP="00D3682E">
      <w:pPr>
        <w:spacing w:after="0" w:line="240" w:lineRule="auto"/>
        <w:ind w:firstLine="567"/>
        <w:jc w:val="both"/>
      </w:pPr>
    </w:p>
    <w:p w14:paraId="5D7CDFA2" w14:textId="77777777" w:rsidR="0025091B" w:rsidRDefault="0025091B" w:rsidP="00D3682E">
      <w:pPr>
        <w:spacing w:after="0" w:line="240" w:lineRule="auto"/>
        <w:ind w:firstLine="567"/>
        <w:jc w:val="both"/>
      </w:pPr>
    </w:p>
    <w:p w14:paraId="1A9C21F9" w14:textId="77777777" w:rsidR="0025091B" w:rsidRDefault="0025091B" w:rsidP="00D3682E">
      <w:pPr>
        <w:spacing w:after="0" w:line="240" w:lineRule="auto"/>
        <w:ind w:firstLine="567"/>
        <w:jc w:val="both"/>
      </w:pPr>
    </w:p>
    <w:p w14:paraId="72D008F3" w14:textId="77777777" w:rsidR="0025091B" w:rsidRDefault="0025091B" w:rsidP="00D3682E">
      <w:pPr>
        <w:spacing w:after="0" w:line="240" w:lineRule="auto"/>
        <w:ind w:firstLine="567"/>
        <w:jc w:val="both"/>
      </w:pPr>
    </w:p>
    <w:p w14:paraId="31F434A9" w14:textId="77777777" w:rsidR="0025091B" w:rsidRDefault="0025091B" w:rsidP="00D3682E">
      <w:pPr>
        <w:spacing w:after="0" w:line="240" w:lineRule="auto"/>
        <w:ind w:firstLine="567"/>
        <w:jc w:val="both"/>
      </w:pPr>
    </w:p>
    <w:p w14:paraId="0094FDE8" w14:textId="77777777" w:rsidR="0025091B" w:rsidRDefault="0025091B" w:rsidP="00D3682E">
      <w:pPr>
        <w:spacing w:after="0" w:line="240" w:lineRule="auto"/>
        <w:ind w:firstLine="567"/>
        <w:jc w:val="both"/>
      </w:pPr>
    </w:p>
    <w:p w14:paraId="6EDD5DD5" w14:textId="77777777" w:rsidR="0025091B" w:rsidRDefault="0025091B" w:rsidP="00D3682E">
      <w:pPr>
        <w:spacing w:after="0" w:line="240" w:lineRule="auto"/>
        <w:ind w:firstLine="567"/>
        <w:jc w:val="both"/>
      </w:pPr>
    </w:p>
    <w:p w14:paraId="3D65A932" w14:textId="77777777" w:rsidR="0025091B" w:rsidRDefault="0025091B" w:rsidP="00D3682E">
      <w:pPr>
        <w:spacing w:after="0" w:line="240" w:lineRule="auto"/>
        <w:ind w:firstLine="567"/>
        <w:jc w:val="both"/>
      </w:pPr>
    </w:p>
    <w:p w14:paraId="0018A914" w14:textId="77777777" w:rsidR="0025091B" w:rsidRDefault="0025091B" w:rsidP="00D3682E">
      <w:pPr>
        <w:spacing w:after="0" w:line="240" w:lineRule="auto"/>
        <w:ind w:firstLine="567"/>
        <w:jc w:val="both"/>
      </w:pPr>
    </w:p>
    <w:p w14:paraId="4D1B036F" w14:textId="77777777" w:rsidR="0025091B" w:rsidRDefault="0025091B" w:rsidP="00D3682E">
      <w:pPr>
        <w:spacing w:after="0" w:line="240" w:lineRule="auto"/>
        <w:ind w:firstLine="567"/>
        <w:jc w:val="both"/>
      </w:pPr>
    </w:p>
    <w:p w14:paraId="205FA8BF" w14:textId="77777777" w:rsidR="0025091B" w:rsidRDefault="0025091B" w:rsidP="00D3682E">
      <w:pPr>
        <w:spacing w:after="0" w:line="240" w:lineRule="auto"/>
        <w:ind w:firstLine="567"/>
        <w:jc w:val="both"/>
      </w:pPr>
    </w:p>
    <w:p w14:paraId="10D96C53" w14:textId="77777777" w:rsidR="0025091B" w:rsidRDefault="0025091B" w:rsidP="00D3682E">
      <w:pPr>
        <w:spacing w:after="0" w:line="240" w:lineRule="auto"/>
        <w:ind w:firstLine="567"/>
        <w:jc w:val="both"/>
      </w:pPr>
    </w:p>
    <w:p w14:paraId="001D63D4" w14:textId="77777777" w:rsidR="0025091B" w:rsidRDefault="0025091B" w:rsidP="00D3682E">
      <w:pPr>
        <w:spacing w:after="0" w:line="240" w:lineRule="auto"/>
        <w:ind w:firstLine="567"/>
        <w:jc w:val="both"/>
      </w:pPr>
    </w:p>
    <w:p w14:paraId="028B6DEC" w14:textId="77777777" w:rsidR="0025091B" w:rsidRDefault="0025091B" w:rsidP="00D3682E">
      <w:pPr>
        <w:spacing w:after="0" w:line="240" w:lineRule="auto"/>
        <w:ind w:firstLine="567"/>
        <w:jc w:val="both"/>
      </w:pPr>
    </w:p>
    <w:p w14:paraId="3A04A92A" w14:textId="77777777" w:rsidR="0025091B" w:rsidRDefault="0025091B" w:rsidP="00D3682E">
      <w:pPr>
        <w:spacing w:after="0" w:line="240" w:lineRule="auto"/>
        <w:ind w:firstLine="567"/>
        <w:jc w:val="both"/>
      </w:pPr>
    </w:p>
    <w:p w14:paraId="5FDA7B79" w14:textId="77777777" w:rsidR="0025091B" w:rsidRDefault="0025091B" w:rsidP="00D3682E">
      <w:pPr>
        <w:spacing w:after="0" w:line="240" w:lineRule="auto"/>
        <w:ind w:firstLine="567"/>
        <w:jc w:val="both"/>
      </w:pPr>
    </w:p>
    <w:p w14:paraId="5BBFB8F5" w14:textId="77777777" w:rsidR="0025091B" w:rsidRDefault="0025091B" w:rsidP="00D3682E">
      <w:pPr>
        <w:spacing w:after="0" w:line="240" w:lineRule="auto"/>
        <w:ind w:firstLine="567"/>
        <w:jc w:val="both"/>
      </w:pPr>
    </w:p>
    <w:p w14:paraId="65276D56" w14:textId="77777777" w:rsidR="0025091B" w:rsidRDefault="0025091B" w:rsidP="00D3682E">
      <w:pPr>
        <w:spacing w:after="0" w:line="240" w:lineRule="auto"/>
        <w:ind w:firstLine="567"/>
        <w:jc w:val="both"/>
      </w:pPr>
    </w:p>
    <w:p w14:paraId="349A7062" w14:textId="77777777" w:rsidR="0025091B" w:rsidRDefault="0025091B" w:rsidP="00D3682E">
      <w:pPr>
        <w:spacing w:after="0" w:line="240" w:lineRule="auto"/>
        <w:ind w:firstLine="567"/>
        <w:jc w:val="both"/>
      </w:pPr>
    </w:p>
    <w:p w14:paraId="23D627E9" w14:textId="77777777" w:rsidR="0025091B" w:rsidRDefault="0025091B" w:rsidP="00D3682E">
      <w:pPr>
        <w:spacing w:after="0" w:line="240" w:lineRule="auto"/>
        <w:ind w:firstLine="567"/>
        <w:jc w:val="both"/>
      </w:pPr>
    </w:p>
    <w:p w14:paraId="69C5D3FC" w14:textId="77777777" w:rsidR="0025091B" w:rsidRDefault="0025091B" w:rsidP="00D3682E">
      <w:pPr>
        <w:spacing w:after="0" w:line="240" w:lineRule="auto"/>
        <w:ind w:firstLine="567"/>
        <w:jc w:val="both"/>
      </w:pPr>
    </w:p>
    <w:p w14:paraId="6562492E" w14:textId="77777777" w:rsidR="0025091B" w:rsidRDefault="0025091B" w:rsidP="00D3682E">
      <w:pPr>
        <w:spacing w:after="0" w:line="240" w:lineRule="auto"/>
        <w:ind w:firstLine="567"/>
        <w:jc w:val="both"/>
      </w:pPr>
    </w:p>
    <w:p w14:paraId="069E535D" w14:textId="77777777" w:rsidR="0025091B" w:rsidRDefault="0025091B" w:rsidP="00D3682E">
      <w:pPr>
        <w:spacing w:after="0" w:line="240" w:lineRule="auto"/>
        <w:ind w:firstLine="567"/>
        <w:jc w:val="both"/>
      </w:pPr>
    </w:p>
    <w:p w14:paraId="02F0CE9C" w14:textId="77777777" w:rsidR="0025091B" w:rsidRDefault="0025091B" w:rsidP="00D3682E">
      <w:pPr>
        <w:spacing w:after="0" w:line="240" w:lineRule="auto"/>
        <w:ind w:firstLine="567"/>
        <w:jc w:val="both"/>
      </w:pPr>
    </w:p>
    <w:p w14:paraId="6B32F682" w14:textId="77777777" w:rsidR="0025091B" w:rsidRDefault="0025091B" w:rsidP="00D3682E">
      <w:pPr>
        <w:spacing w:after="0" w:line="240" w:lineRule="auto"/>
        <w:ind w:firstLine="567"/>
        <w:jc w:val="both"/>
      </w:pPr>
    </w:p>
    <w:p w14:paraId="1D27D024" w14:textId="77777777" w:rsidR="0025091B" w:rsidRDefault="0025091B" w:rsidP="00D3682E">
      <w:pPr>
        <w:spacing w:after="0" w:line="240" w:lineRule="auto"/>
        <w:ind w:firstLine="567"/>
        <w:jc w:val="both"/>
      </w:pPr>
    </w:p>
    <w:p w14:paraId="7AD4850A" w14:textId="19132682" w:rsidR="00C94F71" w:rsidRPr="00C94F71" w:rsidRDefault="0025091B" w:rsidP="00D3682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D3682E" w:rsidRPr="005E3E15">
        <w:rPr>
          <w:rFonts w:ascii="Times New Roman" w:hAnsi="Times New Roman" w:cs="Times New Roman"/>
          <w:b/>
          <w:sz w:val="28"/>
          <w:szCs w:val="28"/>
        </w:rPr>
        <w:t>Миссия:</w:t>
      </w:r>
      <w:r w:rsidR="00D3682E">
        <w:t xml:space="preserve"> </w:t>
      </w:r>
      <w:r w:rsidR="00D3682E" w:rsidRPr="00FA5E6B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Улучшение здоровья населения путем предоставления высокотехнологичной медицинской помощи при патологиях сердечно-сосудистой системы</w:t>
      </w:r>
      <w:r w:rsidR="00B540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BA36795" w14:textId="77777777" w:rsidR="00D3682E" w:rsidRDefault="00D3682E">
      <w:pPr>
        <w:spacing w:after="0" w:line="240" w:lineRule="auto"/>
        <w:ind w:firstLine="567"/>
        <w:jc w:val="both"/>
      </w:pPr>
    </w:p>
    <w:p w14:paraId="418CC9BB" w14:textId="77777777" w:rsidR="007C7AC1" w:rsidRDefault="007C7AC1">
      <w:pPr>
        <w:spacing w:after="0" w:line="240" w:lineRule="auto"/>
        <w:ind w:firstLine="567"/>
        <w:jc w:val="both"/>
      </w:pPr>
    </w:p>
    <w:p w14:paraId="4BFE9E76" w14:textId="6B9E1A27" w:rsidR="00D3682E" w:rsidRPr="002409B8" w:rsidRDefault="00D36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E15">
        <w:rPr>
          <w:rFonts w:ascii="Times New Roman" w:hAnsi="Times New Roman" w:cs="Times New Roman"/>
          <w:b/>
          <w:sz w:val="28"/>
          <w:szCs w:val="28"/>
        </w:rPr>
        <w:t xml:space="preserve">Видение: </w:t>
      </w:r>
      <w:r w:rsidR="00B5407E" w:rsidRPr="00B5407E">
        <w:rPr>
          <w:rFonts w:ascii="Times New Roman" w:hAnsi="Times New Roman" w:cs="Times New Roman"/>
          <w:sz w:val="28"/>
          <w:szCs w:val="28"/>
        </w:rPr>
        <w:t>Стать в</w:t>
      </w:r>
      <w:r w:rsidR="002409B8" w:rsidRPr="00B5407E">
        <w:rPr>
          <w:rFonts w:ascii="Times New Roman" w:hAnsi="Times New Roman" w:cs="Times New Roman"/>
          <w:sz w:val="28"/>
          <w:szCs w:val="28"/>
        </w:rPr>
        <w:t>едущи</w:t>
      </w:r>
      <w:r w:rsidR="00B5407E" w:rsidRPr="00B5407E">
        <w:rPr>
          <w:rFonts w:ascii="Times New Roman" w:hAnsi="Times New Roman" w:cs="Times New Roman"/>
          <w:sz w:val="28"/>
          <w:szCs w:val="28"/>
        </w:rPr>
        <w:t>м</w:t>
      </w:r>
      <w:r w:rsidR="002409B8" w:rsidRPr="002409B8">
        <w:rPr>
          <w:rFonts w:ascii="Times New Roman" w:hAnsi="Times New Roman" w:cs="Times New Roman"/>
          <w:sz w:val="28"/>
          <w:szCs w:val="28"/>
        </w:rPr>
        <w:t xml:space="preserve"> кардиологически</w:t>
      </w:r>
      <w:r w:rsidR="00B5407E">
        <w:rPr>
          <w:rFonts w:ascii="Times New Roman" w:hAnsi="Times New Roman" w:cs="Times New Roman"/>
          <w:sz w:val="28"/>
          <w:szCs w:val="28"/>
        </w:rPr>
        <w:t>м</w:t>
      </w:r>
      <w:r w:rsidR="002409B8" w:rsidRPr="002409B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5407E">
        <w:rPr>
          <w:rFonts w:ascii="Times New Roman" w:hAnsi="Times New Roman" w:cs="Times New Roman"/>
          <w:sz w:val="28"/>
          <w:szCs w:val="28"/>
        </w:rPr>
        <w:t>ом</w:t>
      </w:r>
      <w:r w:rsidR="00F7735B" w:rsidRPr="00F7735B">
        <w:rPr>
          <w:rFonts w:ascii="Times New Roman" w:hAnsi="Times New Roman" w:cs="Times New Roman"/>
          <w:sz w:val="28"/>
          <w:szCs w:val="28"/>
        </w:rPr>
        <w:t xml:space="preserve"> </w:t>
      </w:r>
      <w:r w:rsidR="00F7735B" w:rsidRPr="00B5407E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B5407E">
        <w:rPr>
          <w:rFonts w:ascii="Times New Roman" w:hAnsi="Times New Roman" w:cs="Times New Roman"/>
          <w:sz w:val="28"/>
          <w:szCs w:val="28"/>
        </w:rPr>
        <w:t>,</w:t>
      </w:r>
      <w:r w:rsidR="00240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9B8" w:rsidRPr="002409B8">
        <w:rPr>
          <w:rFonts w:ascii="Times New Roman" w:hAnsi="Times New Roman" w:cs="Times New Roman"/>
          <w:sz w:val="28"/>
          <w:szCs w:val="28"/>
        </w:rPr>
        <w:t>соответствующи</w:t>
      </w:r>
      <w:r w:rsidR="00B5407E">
        <w:rPr>
          <w:rFonts w:ascii="Times New Roman" w:hAnsi="Times New Roman" w:cs="Times New Roman"/>
          <w:sz w:val="28"/>
          <w:szCs w:val="28"/>
        </w:rPr>
        <w:t>м</w:t>
      </w:r>
      <w:r w:rsidR="002409B8" w:rsidRPr="002409B8">
        <w:rPr>
          <w:rFonts w:ascii="Times New Roman" w:hAnsi="Times New Roman" w:cs="Times New Roman"/>
          <w:sz w:val="28"/>
          <w:szCs w:val="28"/>
        </w:rPr>
        <w:t xml:space="preserve"> международным стандартам оказания </w:t>
      </w:r>
      <w:r w:rsidR="00F7735B" w:rsidRPr="00B5407E">
        <w:rPr>
          <w:rFonts w:ascii="Times New Roman" w:hAnsi="Times New Roman" w:cs="Times New Roman"/>
          <w:sz w:val="28"/>
          <w:szCs w:val="28"/>
        </w:rPr>
        <w:t>пациенториентированн</w:t>
      </w:r>
      <w:r w:rsidR="00F7735B">
        <w:rPr>
          <w:rFonts w:ascii="Times New Roman" w:hAnsi="Times New Roman" w:cs="Times New Roman"/>
          <w:sz w:val="28"/>
          <w:szCs w:val="28"/>
        </w:rPr>
        <w:t>ой</w:t>
      </w:r>
      <w:r w:rsidR="00F7735B" w:rsidRPr="00B5407E">
        <w:rPr>
          <w:rFonts w:ascii="Times New Roman" w:hAnsi="Times New Roman" w:cs="Times New Roman"/>
          <w:sz w:val="28"/>
          <w:szCs w:val="28"/>
        </w:rPr>
        <w:t xml:space="preserve"> </w:t>
      </w:r>
      <w:r w:rsidR="002409B8" w:rsidRPr="002409B8">
        <w:rPr>
          <w:rFonts w:ascii="Times New Roman" w:hAnsi="Times New Roman" w:cs="Times New Roman"/>
          <w:sz w:val="28"/>
          <w:szCs w:val="28"/>
        </w:rPr>
        <w:t>медицинской помощи</w:t>
      </w:r>
      <w:r w:rsidR="00937F3D">
        <w:rPr>
          <w:rFonts w:ascii="Times New Roman" w:hAnsi="Times New Roman" w:cs="Times New Roman"/>
          <w:sz w:val="28"/>
          <w:szCs w:val="28"/>
        </w:rPr>
        <w:t xml:space="preserve">, </w:t>
      </w:r>
      <w:r w:rsidR="00B5407E" w:rsidRPr="00B5407E">
        <w:rPr>
          <w:rFonts w:ascii="Times New Roman" w:hAnsi="Times New Roman" w:cs="Times New Roman"/>
          <w:sz w:val="28"/>
          <w:szCs w:val="28"/>
        </w:rPr>
        <w:t>на основе постоянного развития</w:t>
      </w:r>
      <w:r w:rsidR="00F7735B">
        <w:rPr>
          <w:rFonts w:ascii="Times New Roman" w:hAnsi="Times New Roman" w:cs="Times New Roman"/>
          <w:sz w:val="28"/>
          <w:szCs w:val="28"/>
        </w:rPr>
        <w:t xml:space="preserve"> и</w:t>
      </w:r>
      <w:r w:rsidR="00B5407E" w:rsidRPr="00B5407E">
        <w:rPr>
          <w:rFonts w:ascii="Times New Roman" w:hAnsi="Times New Roman" w:cs="Times New Roman"/>
          <w:sz w:val="28"/>
          <w:szCs w:val="28"/>
        </w:rPr>
        <w:t xml:space="preserve"> улучшения качества услуг</w:t>
      </w:r>
      <w:r w:rsidR="00F7735B">
        <w:rPr>
          <w:rFonts w:ascii="Times New Roman" w:hAnsi="Times New Roman" w:cs="Times New Roman"/>
          <w:sz w:val="28"/>
          <w:szCs w:val="28"/>
        </w:rPr>
        <w:t>.</w:t>
      </w:r>
      <w:r w:rsidR="00B5407E" w:rsidRPr="00B540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470F8" w14:textId="77777777" w:rsidR="00E22C6F" w:rsidRDefault="00E22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23E632" w14:textId="77777777" w:rsidR="007C7AC1" w:rsidRDefault="007C7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697697" w14:textId="14B791B4" w:rsidR="00E13EA6" w:rsidRDefault="00E13EA6" w:rsidP="00E13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Ценности / этические принципы:</w:t>
      </w:r>
    </w:p>
    <w:p w14:paraId="2ABB6E3D" w14:textId="0F645E43" w:rsidR="00F7735B" w:rsidRPr="00F7735B" w:rsidRDefault="00F7735B" w:rsidP="00C60B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5B">
        <w:rPr>
          <w:rFonts w:ascii="Times New Roman" w:hAnsi="Times New Roman" w:cs="Times New Roman"/>
          <w:sz w:val="28"/>
          <w:szCs w:val="28"/>
        </w:rPr>
        <w:t>Компетентность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9AC9DA" w14:textId="5471F43F" w:rsidR="00F7735B" w:rsidRPr="00F7735B" w:rsidRDefault="00F7735B" w:rsidP="00C60B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5B"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>ь;</w:t>
      </w:r>
    </w:p>
    <w:p w14:paraId="38374DE8" w14:textId="77777777" w:rsidR="00F7735B" w:rsidRDefault="00F7735B" w:rsidP="00C60B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Пациентоориентированность;</w:t>
      </w:r>
    </w:p>
    <w:p w14:paraId="69999F4D" w14:textId="1549CA35" w:rsidR="00F7735B" w:rsidRPr="00F7735B" w:rsidRDefault="00F7735B" w:rsidP="00C60B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5B">
        <w:rPr>
          <w:rFonts w:ascii="Times New Roman" w:hAnsi="Times New Roman" w:cs="Times New Roman"/>
          <w:sz w:val="28"/>
          <w:szCs w:val="28"/>
        </w:rPr>
        <w:t>Коллегиальность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4EBE20" w14:textId="68852BF1" w:rsidR="00E22C6F" w:rsidRDefault="003842F5" w:rsidP="00C60B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="00F7735B">
        <w:rPr>
          <w:rFonts w:ascii="Times New Roman" w:hAnsi="Times New Roman" w:cs="Times New Roman"/>
          <w:sz w:val="28"/>
          <w:szCs w:val="28"/>
        </w:rPr>
        <w:t>.</w:t>
      </w:r>
    </w:p>
    <w:p w14:paraId="45813CB1" w14:textId="77777777" w:rsidR="00F7735B" w:rsidRDefault="00F7735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0AE5B9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1BCD1D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98A263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9A6312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D7585E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65FC24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86E3CB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DDC01B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21FB215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FFCD82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7BD410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832981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DBFC79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719A27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33AF19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D11F56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ABE422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5BC78A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02D525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B7C860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8F0635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EDF87E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62E06D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488998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7D35772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CE9858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B7190B" w14:textId="77777777"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6F6765" w14:textId="77777777" w:rsidR="00435513" w:rsidRDefault="00435513" w:rsidP="004355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Анализ текущей ситуации (внешние и внутренние факторы)</w:t>
      </w:r>
    </w:p>
    <w:p w14:paraId="1C6418AD" w14:textId="77777777" w:rsidR="00435513" w:rsidRDefault="00435513" w:rsidP="004355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E649C" w14:textId="77777777" w:rsidR="00435513" w:rsidRPr="00FA5E6B" w:rsidRDefault="00435513" w:rsidP="004355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1 - </w:t>
      </w:r>
      <w:r w:rsidRPr="00FA5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SWOT – анализа</w:t>
      </w:r>
    </w:p>
    <w:tbl>
      <w:tblPr>
        <w:tblStyle w:val="110"/>
        <w:tblpPr w:leftFromText="180" w:rightFromText="180" w:vertAnchor="text" w:horzAnchor="margin" w:tblpX="108" w:tblpY="460"/>
        <w:tblW w:w="5000" w:type="pct"/>
        <w:tblLook w:val="04A0" w:firstRow="1" w:lastRow="0" w:firstColumn="1" w:lastColumn="0" w:noHBand="0" w:noVBand="1"/>
      </w:tblPr>
      <w:tblGrid>
        <w:gridCol w:w="1571"/>
        <w:gridCol w:w="4247"/>
        <w:gridCol w:w="4036"/>
      </w:tblGrid>
      <w:tr w:rsidR="00435513" w:rsidRPr="00FA5E6B" w14:paraId="2D0DBD6A" w14:textId="77777777" w:rsidTr="008E306F">
        <w:trPr>
          <w:trHeight w:val="411"/>
        </w:trPr>
        <w:tc>
          <w:tcPr>
            <w:tcW w:w="797" w:type="pct"/>
            <w:shd w:val="clear" w:color="auto" w:fill="auto"/>
          </w:tcPr>
          <w:p w14:paraId="03C68320" w14:textId="77777777" w:rsidR="00435513" w:rsidRPr="00FA5E6B" w:rsidRDefault="00435513" w:rsidP="008E30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55" w:type="pct"/>
            <w:shd w:val="clear" w:color="auto" w:fill="auto"/>
          </w:tcPr>
          <w:p w14:paraId="71A11CEB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Сильные стороны</w:t>
            </w:r>
          </w:p>
        </w:tc>
        <w:tc>
          <w:tcPr>
            <w:tcW w:w="2048" w:type="pct"/>
            <w:shd w:val="clear" w:color="auto" w:fill="auto"/>
          </w:tcPr>
          <w:p w14:paraId="4CDF4959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Слабые стороны</w:t>
            </w:r>
          </w:p>
        </w:tc>
      </w:tr>
      <w:tr w:rsidR="00435513" w:rsidRPr="00FA5E6B" w14:paraId="524E0BFA" w14:textId="77777777" w:rsidTr="008E306F">
        <w:trPr>
          <w:trHeight w:val="427"/>
        </w:trPr>
        <w:tc>
          <w:tcPr>
            <w:tcW w:w="797" w:type="pct"/>
            <w:shd w:val="clear" w:color="auto" w:fill="auto"/>
            <w:vAlign w:val="center"/>
          </w:tcPr>
          <w:p w14:paraId="03285C6F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Клиенты</w:t>
            </w:r>
          </w:p>
        </w:tc>
        <w:tc>
          <w:tcPr>
            <w:tcW w:w="2155" w:type="pct"/>
            <w:shd w:val="clear" w:color="auto" w:fill="auto"/>
          </w:tcPr>
          <w:p w14:paraId="3E6EC865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</w:p>
          <w:p w14:paraId="3B0A9BC4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</w:p>
          <w:p w14:paraId="21068D37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136436BF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  <w:tc>
          <w:tcPr>
            <w:tcW w:w="2048" w:type="pct"/>
            <w:shd w:val="clear" w:color="auto" w:fill="auto"/>
          </w:tcPr>
          <w:p w14:paraId="069506F8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1.низкий спрос 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платные консультативные</w:t>
            </w: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услуги</w:t>
            </w:r>
          </w:p>
          <w:p w14:paraId="1E3919CF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</w:p>
          <w:p w14:paraId="0F9FD924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025A03BD" w14:textId="77777777" w:rsidR="00435513" w:rsidRPr="00FA5E6B" w:rsidRDefault="00435513" w:rsidP="008E30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</w:tr>
      <w:tr w:rsidR="00435513" w:rsidRPr="00FA5E6B" w14:paraId="3C966CB8" w14:textId="77777777" w:rsidTr="008E306F">
        <w:trPr>
          <w:trHeight w:val="480"/>
        </w:trPr>
        <w:tc>
          <w:tcPr>
            <w:tcW w:w="797" w:type="pct"/>
            <w:shd w:val="clear" w:color="auto" w:fill="auto"/>
            <w:vAlign w:val="center"/>
          </w:tcPr>
          <w:p w14:paraId="172E5702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Процессы</w:t>
            </w:r>
          </w:p>
        </w:tc>
        <w:tc>
          <w:tcPr>
            <w:tcW w:w="2155" w:type="pct"/>
            <w:shd w:val="clear" w:color="auto" w:fill="auto"/>
          </w:tcPr>
          <w:p w14:paraId="67CCA265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 w:rsidRPr="00FA5E6B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оперативное предоставление результатов диагностических исследований</w:t>
            </w:r>
          </w:p>
          <w:p w14:paraId="307EDF26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</w:p>
          <w:p w14:paraId="0E438235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4EE6F715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  <w:tc>
          <w:tcPr>
            <w:tcW w:w="2048" w:type="pct"/>
            <w:shd w:val="clear" w:color="auto" w:fill="auto"/>
          </w:tcPr>
          <w:p w14:paraId="0DA1B394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 w:rsidRPr="00FA5E6B">
              <w:rPr>
                <w:rFonts w:ascii="Arial" w:hAnsi="Arial" w:cs="Arial"/>
                <w:color w:val="19191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F72EB2B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</w:p>
          <w:p w14:paraId="46B47F27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157ECD4B" w14:textId="77777777" w:rsidR="00435513" w:rsidRPr="00FA5E6B" w:rsidRDefault="00435513" w:rsidP="008E30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</w:tr>
      <w:tr w:rsidR="00435513" w:rsidRPr="00FA5E6B" w14:paraId="733B3807" w14:textId="77777777" w:rsidTr="008E306F">
        <w:trPr>
          <w:trHeight w:val="785"/>
        </w:trPr>
        <w:tc>
          <w:tcPr>
            <w:tcW w:w="797" w:type="pct"/>
            <w:shd w:val="clear" w:color="auto" w:fill="auto"/>
            <w:vAlign w:val="center"/>
          </w:tcPr>
          <w:p w14:paraId="71D5AAB4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Обучение и развитие</w:t>
            </w:r>
          </w:p>
        </w:tc>
        <w:tc>
          <w:tcPr>
            <w:tcW w:w="2155" w:type="pct"/>
            <w:shd w:val="clear" w:color="auto" w:fill="auto"/>
          </w:tcPr>
          <w:p w14:paraId="2D02AFC1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1.владение хирургов инновационными технологиями по пересадке органов</w:t>
            </w:r>
          </w:p>
          <w:p w14:paraId="5B1D5C66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</w:p>
          <w:p w14:paraId="106E945E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7D3E8F6B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  <w:tc>
          <w:tcPr>
            <w:tcW w:w="2048" w:type="pct"/>
            <w:shd w:val="clear" w:color="auto" w:fill="auto"/>
          </w:tcPr>
          <w:p w14:paraId="641101B1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</w:p>
          <w:p w14:paraId="7B7ACD05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</w:p>
          <w:p w14:paraId="31184456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0B02531D" w14:textId="77777777" w:rsidR="00435513" w:rsidRPr="00FA5E6B" w:rsidRDefault="00435513" w:rsidP="008E30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</w:tr>
      <w:tr w:rsidR="00435513" w:rsidRPr="00FA5E6B" w14:paraId="1AEF2126" w14:textId="77777777" w:rsidTr="008E306F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14:paraId="41E16319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Финансы</w:t>
            </w:r>
          </w:p>
        </w:tc>
        <w:tc>
          <w:tcPr>
            <w:tcW w:w="2155" w:type="pct"/>
            <w:shd w:val="clear" w:color="auto" w:fill="auto"/>
          </w:tcPr>
          <w:p w14:paraId="7EA387FA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</w:p>
          <w:p w14:paraId="62A4701D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</w:p>
          <w:p w14:paraId="596DF0C2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69BA35B7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  <w:tc>
          <w:tcPr>
            <w:tcW w:w="2048" w:type="pct"/>
            <w:shd w:val="clear" w:color="auto" w:fill="auto"/>
          </w:tcPr>
          <w:p w14:paraId="27AB9542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1. </w:t>
            </w:r>
            <w:r w:rsidRPr="00FA5E6B">
              <w:rPr>
                <w:rFonts w:ascii="Arial" w:hAnsi="Arial" w:cs="Arial"/>
                <w:color w:val="191919"/>
                <w:sz w:val="20"/>
                <w:szCs w:val="20"/>
                <w:shd w:val="clear" w:color="auto" w:fill="FFFFFF"/>
              </w:rPr>
              <w:t xml:space="preserve"> </w:t>
            </w:r>
            <w:r w:rsidRPr="00FA5E6B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низкая добавленная стоимость на медицинские услуги</w:t>
            </w:r>
          </w:p>
          <w:p w14:paraId="7C89CE67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</w:p>
          <w:p w14:paraId="4DC045EB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644735FD" w14:textId="77777777" w:rsidR="00435513" w:rsidRPr="00FA5E6B" w:rsidRDefault="00435513" w:rsidP="008E30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</w:tr>
      <w:tr w:rsidR="00435513" w:rsidRPr="00FA5E6B" w14:paraId="107F4860" w14:textId="77777777" w:rsidTr="008E306F">
        <w:trPr>
          <w:trHeight w:val="327"/>
        </w:trPr>
        <w:tc>
          <w:tcPr>
            <w:tcW w:w="797" w:type="pct"/>
            <w:shd w:val="clear" w:color="auto" w:fill="auto"/>
            <w:vAlign w:val="center"/>
          </w:tcPr>
          <w:p w14:paraId="62D77A68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55" w:type="pct"/>
            <w:shd w:val="clear" w:color="auto" w:fill="auto"/>
          </w:tcPr>
          <w:p w14:paraId="7F7FCC2E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Возможности</w:t>
            </w:r>
          </w:p>
        </w:tc>
        <w:tc>
          <w:tcPr>
            <w:tcW w:w="2048" w:type="pct"/>
            <w:shd w:val="clear" w:color="auto" w:fill="auto"/>
          </w:tcPr>
          <w:p w14:paraId="64C91032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Угрозы</w:t>
            </w:r>
          </w:p>
        </w:tc>
      </w:tr>
      <w:tr w:rsidR="00435513" w:rsidRPr="00FA5E6B" w14:paraId="3D1185D3" w14:textId="77777777" w:rsidTr="008E306F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14:paraId="7E08482A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Клиенты</w:t>
            </w:r>
          </w:p>
        </w:tc>
        <w:tc>
          <w:tcPr>
            <w:tcW w:w="2155" w:type="pct"/>
            <w:shd w:val="clear" w:color="auto" w:fill="auto"/>
          </w:tcPr>
          <w:p w14:paraId="1EC5636E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1.высокая потребность в специалистах-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детских кардиохирургах</w:t>
            </w:r>
          </w:p>
          <w:p w14:paraId="1584234B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2. </w:t>
            </w:r>
          </w:p>
          <w:p w14:paraId="094AADCB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10FA0B68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  <w:tc>
          <w:tcPr>
            <w:tcW w:w="2048" w:type="pct"/>
            <w:shd w:val="clear" w:color="auto" w:fill="auto"/>
          </w:tcPr>
          <w:p w14:paraId="63945345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</w:p>
          <w:p w14:paraId="4C4B6AA3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</w:p>
          <w:p w14:paraId="0446D0A0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2BBE42B3" w14:textId="77777777" w:rsidR="00435513" w:rsidRPr="00FA5E6B" w:rsidRDefault="00435513" w:rsidP="008E30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</w:tr>
      <w:tr w:rsidR="00435513" w:rsidRPr="00FA5E6B" w14:paraId="68A6E1EC" w14:textId="77777777" w:rsidTr="008E306F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14:paraId="6447BD5A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Процессы</w:t>
            </w:r>
          </w:p>
        </w:tc>
        <w:tc>
          <w:tcPr>
            <w:tcW w:w="2155" w:type="pct"/>
            <w:shd w:val="clear" w:color="auto" w:fill="auto"/>
          </w:tcPr>
          <w:p w14:paraId="2F380D66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</w:p>
          <w:p w14:paraId="1466C485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</w:p>
          <w:p w14:paraId="458DDA37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6DF936C9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  <w:tc>
          <w:tcPr>
            <w:tcW w:w="2048" w:type="pct"/>
            <w:shd w:val="clear" w:color="auto" w:fill="auto"/>
          </w:tcPr>
          <w:p w14:paraId="0CB7AFD0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1.появление новых конкурентов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из числа частных клиник</w:t>
            </w:r>
          </w:p>
          <w:p w14:paraId="7DE07C86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</w:p>
          <w:p w14:paraId="28162933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75376191" w14:textId="77777777" w:rsidR="00435513" w:rsidRPr="00FA5E6B" w:rsidRDefault="00435513" w:rsidP="008E30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</w:tr>
      <w:tr w:rsidR="00435513" w:rsidRPr="00FA5E6B" w14:paraId="34F44346" w14:textId="77777777" w:rsidTr="008E306F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14:paraId="65360A73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Обучение и развитие</w:t>
            </w:r>
          </w:p>
        </w:tc>
        <w:tc>
          <w:tcPr>
            <w:tcW w:w="2155" w:type="pct"/>
            <w:shd w:val="clear" w:color="auto" w:fill="auto"/>
          </w:tcPr>
          <w:p w14:paraId="653BD74F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 w:rsidRPr="00FA5E6B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сотрудничество с ведущими  учеными медицинских научных центров и клиник </w:t>
            </w:r>
          </w:p>
          <w:p w14:paraId="43BFE35E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</w:p>
          <w:p w14:paraId="338255AE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2A1DC775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  <w:tc>
          <w:tcPr>
            <w:tcW w:w="2048" w:type="pct"/>
            <w:shd w:val="clear" w:color="auto" w:fill="auto"/>
          </w:tcPr>
          <w:p w14:paraId="5379A5C6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</w:p>
          <w:p w14:paraId="7CD987B3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</w:p>
          <w:p w14:paraId="4037D803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3966B9D7" w14:textId="77777777" w:rsidR="00435513" w:rsidRPr="00FA5E6B" w:rsidRDefault="00435513" w:rsidP="008E30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</w:tr>
      <w:tr w:rsidR="00435513" w:rsidRPr="00FA5E6B" w14:paraId="7F515A8D" w14:textId="77777777" w:rsidTr="008E306F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14:paraId="19C5A9ED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Финансы</w:t>
            </w:r>
          </w:p>
        </w:tc>
        <w:tc>
          <w:tcPr>
            <w:tcW w:w="2155" w:type="pct"/>
            <w:shd w:val="clear" w:color="auto" w:fill="auto"/>
          </w:tcPr>
          <w:p w14:paraId="4F14A63D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устойчивое и своевременное финансирование из государственного бюджета</w:t>
            </w:r>
          </w:p>
          <w:p w14:paraId="663A5464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</w:p>
          <w:p w14:paraId="66C45F2F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16848CA2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  <w:tc>
          <w:tcPr>
            <w:tcW w:w="2048" w:type="pct"/>
            <w:shd w:val="clear" w:color="auto" w:fill="auto"/>
          </w:tcPr>
          <w:p w14:paraId="7613CE4F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1.рост цен поставщиков оборудования и расходных материалов</w:t>
            </w:r>
          </w:p>
          <w:p w14:paraId="70DE9406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</w:p>
          <w:p w14:paraId="25E1969A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5A5B657D" w14:textId="77777777" w:rsidR="00435513" w:rsidRPr="00FA5E6B" w:rsidRDefault="00435513" w:rsidP="008E30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</w:tr>
    </w:tbl>
    <w:p w14:paraId="363161BF" w14:textId="77777777" w:rsidR="00435513" w:rsidRDefault="00435513" w:rsidP="00435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F7FAFB6" w14:textId="77777777" w:rsidR="00435513" w:rsidRDefault="00435513" w:rsidP="00435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848BFF" w14:textId="77777777" w:rsidR="00435513" w:rsidRPr="00FA5E6B" w:rsidRDefault="00435513" w:rsidP="0043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AF2">
        <w:rPr>
          <w:rFonts w:ascii="Times New Roman" w:hAnsi="Times New Roman" w:cs="Times New Roman"/>
          <w:sz w:val="24"/>
          <w:szCs w:val="24"/>
        </w:rPr>
        <w:lastRenderedPageBreak/>
        <w:t xml:space="preserve">Таблица 2 - </w:t>
      </w:r>
      <w:r w:rsidRPr="00FA5E6B">
        <w:rPr>
          <w:rFonts w:ascii="Times New Roman" w:hAnsi="Times New Roman" w:cs="Times New Roman"/>
          <w:sz w:val="24"/>
          <w:szCs w:val="24"/>
        </w:rPr>
        <w:t xml:space="preserve">Матрица возможностей </w:t>
      </w:r>
    </w:p>
    <w:p w14:paraId="77FB75EC" w14:textId="77777777" w:rsidR="00435513" w:rsidRPr="00FA5E6B" w:rsidRDefault="00435513" w:rsidP="0043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5"/>
        <w:tblW w:w="5000" w:type="pct"/>
        <w:tblLook w:val="04A0" w:firstRow="1" w:lastRow="0" w:firstColumn="1" w:lastColumn="0" w:noHBand="0" w:noVBand="1"/>
      </w:tblPr>
      <w:tblGrid>
        <w:gridCol w:w="2516"/>
        <w:gridCol w:w="2980"/>
        <w:gridCol w:w="2322"/>
        <w:gridCol w:w="2036"/>
      </w:tblGrid>
      <w:tr w:rsidR="00435513" w:rsidRPr="00FA5E6B" w14:paraId="4CD30FCB" w14:textId="77777777" w:rsidTr="008E306F">
        <w:tc>
          <w:tcPr>
            <w:tcW w:w="1277" w:type="pct"/>
            <w:vMerge w:val="restart"/>
          </w:tcPr>
          <w:p w14:paraId="04E7D919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Вероятность использования возможностей</w:t>
            </w:r>
          </w:p>
        </w:tc>
        <w:tc>
          <w:tcPr>
            <w:tcW w:w="3723" w:type="pct"/>
            <w:gridSpan w:val="3"/>
          </w:tcPr>
          <w:p w14:paraId="4D80448F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Влияние возможностей</w:t>
            </w:r>
          </w:p>
        </w:tc>
      </w:tr>
      <w:tr w:rsidR="00435513" w:rsidRPr="00FA5E6B" w14:paraId="5D8B2F08" w14:textId="77777777" w:rsidTr="008E306F">
        <w:tc>
          <w:tcPr>
            <w:tcW w:w="1277" w:type="pct"/>
            <w:vMerge/>
          </w:tcPr>
          <w:p w14:paraId="5811C386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</w:tcPr>
          <w:p w14:paraId="3C86D148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Сильное (С)</w:t>
            </w: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14:paraId="1B179CB0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Умеренное (У)</w:t>
            </w:r>
          </w:p>
        </w:tc>
        <w:tc>
          <w:tcPr>
            <w:tcW w:w="1033" w:type="pct"/>
          </w:tcPr>
          <w:p w14:paraId="73E2C422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Малое (М)</w:t>
            </w:r>
          </w:p>
        </w:tc>
      </w:tr>
      <w:tr w:rsidR="00435513" w:rsidRPr="00FA5E6B" w14:paraId="734BFAB2" w14:textId="77777777" w:rsidTr="008E306F">
        <w:tc>
          <w:tcPr>
            <w:tcW w:w="1277" w:type="pct"/>
          </w:tcPr>
          <w:p w14:paraId="3F98284A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Высокая (В)</w:t>
            </w:r>
          </w:p>
        </w:tc>
        <w:tc>
          <w:tcPr>
            <w:tcW w:w="1512" w:type="pct"/>
            <w:shd w:val="clear" w:color="auto" w:fill="92D050"/>
          </w:tcPr>
          <w:p w14:paraId="4B4E6551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 xml:space="preserve">ВС (например: </w:t>
            </w:r>
            <w:r w:rsidRPr="00FA5E6B">
              <w:rPr>
                <w:rFonts w:ascii="Times New Roman" w:hAnsi="Times New Roman" w:cs="Times New Roman"/>
              </w:rPr>
              <w:t>обучение за счет государственных программ</w:t>
            </w: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pct"/>
            <w:shd w:val="clear" w:color="auto" w:fill="92D050"/>
          </w:tcPr>
          <w:p w14:paraId="1991A460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 xml:space="preserve">ВУ </w:t>
            </w:r>
          </w:p>
        </w:tc>
        <w:tc>
          <w:tcPr>
            <w:tcW w:w="1033" w:type="pct"/>
          </w:tcPr>
          <w:p w14:paraId="035BC973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</w:tr>
      <w:tr w:rsidR="00435513" w:rsidRPr="00FA5E6B" w14:paraId="399B0AE0" w14:textId="77777777" w:rsidTr="008E306F">
        <w:tc>
          <w:tcPr>
            <w:tcW w:w="1277" w:type="pct"/>
          </w:tcPr>
          <w:p w14:paraId="44DD682A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Средняя (С)</w:t>
            </w:r>
          </w:p>
        </w:tc>
        <w:tc>
          <w:tcPr>
            <w:tcW w:w="1512" w:type="pct"/>
            <w:shd w:val="clear" w:color="auto" w:fill="92D050"/>
          </w:tcPr>
          <w:p w14:paraId="7CF1E381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СС (например: приобретение оборудования)</w:t>
            </w:r>
          </w:p>
        </w:tc>
        <w:tc>
          <w:tcPr>
            <w:tcW w:w="1178" w:type="pct"/>
            <w:shd w:val="clear" w:color="auto" w:fill="92D050"/>
          </w:tcPr>
          <w:p w14:paraId="66B1BA4E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033" w:type="pct"/>
          </w:tcPr>
          <w:p w14:paraId="4B4538A6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435513" w:rsidRPr="00FA5E6B" w14:paraId="5EA59355" w14:textId="77777777" w:rsidTr="008E306F">
        <w:trPr>
          <w:trHeight w:val="353"/>
        </w:trPr>
        <w:tc>
          <w:tcPr>
            <w:tcW w:w="1277" w:type="pct"/>
          </w:tcPr>
          <w:p w14:paraId="0BFD13A9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Низкая (Н)</w:t>
            </w:r>
          </w:p>
        </w:tc>
        <w:tc>
          <w:tcPr>
            <w:tcW w:w="1512" w:type="pct"/>
          </w:tcPr>
          <w:p w14:paraId="06E7FD89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НС (например: привлечение иностранных специалистов высшего уровня для обучения кадров на местах)</w:t>
            </w:r>
          </w:p>
        </w:tc>
        <w:tc>
          <w:tcPr>
            <w:tcW w:w="1178" w:type="pct"/>
          </w:tcPr>
          <w:p w14:paraId="0CF61AA8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033" w:type="pct"/>
          </w:tcPr>
          <w:p w14:paraId="5869671C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</w:tr>
    </w:tbl>
    <w:p w14:paraId="11120EE1" w14:textId="77777777" w:rsidR="00435513" w:rsidRPr="00FA5E6B" w:rsidRDefault="00435513" w:rsidP="0043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18FE6" w14:textId="77777777" w:rsidR="00435513" w:rsidRPr="00FA5E6B" w:rsidRDefault="00435513" w:rsidP="00435513">
      <w:pPr>
        <w:tabs>
          <w:tab w:val="left" w:pos="34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8A534F" w14:textId="77777777" w:rsidR="00435513" w:rsidRPr="00FA5E6B" w:rsidRDefault="00435513" w:rsidP="0043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5E6B">
        <w:rPr>
          <w:rFonts w:ascii="Times New Roman" w:hAnsi="Times New Roman" w:cs="Times New Roman"/>
          <w:sz w:val="24"/>
          <w:szCs w:val="24"/>
        </w:rPr>
        <w:t xml:space="preserve"> - Матрица угроз </w:t>
      </w:r>
    </w:p>
    <w:p w14:paraId="6BAAAEC6" w14:textId="77777777" w:rsidR="00435513" w:rsidRPr="00FA5E6B" w:rsidRDefault="00435513" w:rsidP="004355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25"/>
        <w:tblW w:w="5000" w:type="pct"/>
        <w:tblLook w:val="04A0" w:firstRow="1" w:lastRow="0" w:firstColumn="1" w:lastColumn="0" w:noHBand="0" w:noVBand="1"/>
      </w:tblPr>
      <w:tblGrid>
        <w:gridCol w:w="2517"/>
        <w:gridCol w:w="2558"/>
        <w:gridCol w:w="2745"/>
        <w:gridCol w:w="2034"/>
      </w:tblGrid>
      <w:tr w:rsidR="00435513" w:rsidRPr="00FA5E6B" w14:paraId="058092BC" w14:textId="77777777" w:rsidTr="008E306F">
        <w:tc>
          <w:tcPr>
            <w:tcW w:w="1277" w:type="pct"/>
            <w:vMerge w:val="restart"/>
          </w:tcPr>
          <w:p w14:paraId="0DFFE129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Вероятность реализации угроз</w:t>
            </w:r>
          </w:p>
        </w:tc>
        <w:tc>
          <w:tcPr>
            <w:tcW w:w="3723" w:type="pct"/>
            <w:gridSpan w:val="3"/>
          </w:tcPr>
          <w:p w14:paraId="2C6DA5DB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Влияние угроз</w:t>
            </w:r>
          </w:p>
        </w:tc>
      </w:tr>
      <w:tr w:rsidR="00435513" w:rsidRPr="00FA5E6B" w14:paraId="2013F0A8" w14:textId="77777777" w:rsidTr="008E306F">
        <w:tc>
          <w:tcPr>
            <w:tcW w:w="1277" w:type="pct"/>
            <w:vMerge/>
          </w:tcPr>
          <w:p w14:paraId="3089F769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14:paraId="37E54B11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Критическое (К)</w:t>
            </w:r>
          </w:p>
        </w:tc>
        <w:tc>
          <w:tcPr>
            <w:tcW w:w="1393" w:type="pct"/>
            <w:tcBorders>
              <w:bottom w:val="single" w:sz="4" w:space="0" w:color="auto"/>
            </w:tcBorders>
          </w:tcPr>
          <w:p w14:paraId="727D8F6F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Тяжелое (Т)</w:t>
            </w:r>
          </w:p>
        </w:tc>
        <w:tc>
          <w:tcPr>
            <w:tcW w:w="1032" w:type="pct"/>
          </w:tcPr>
          <w:p w14:paraId="55F4815F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Легкое (Л)</w:t>
            </w:r>
          </w:p>
        </w:tc>
      </w:tr>
      <w:tr w:rsidR="00435513" w:rsidRPr="00FA5E6B" w14:paraId="4954EEB1" w14:textId="77777777" w:rsidTr="008E306F">
        <w:tc>
          <w:tcPr>
            <w:tcW w:w="1277" w:type="pct"/>
          </w:tcPr>
          <w:p w14:paraId="38041A06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Высокая (В)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shd w:val="clear" w:color="auto" w:fill="F79646" w:themeFill="accent6"/>
          </w:tcPr>
          <w:p w14:paraId="10672C7A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393" w:type="pct"/>
            <w:shd w:val="clear" w:color="auto" w:fill="F79646" w:themeFill="accent6"/>
          </w:tcPr>
          <w:p w14:paraId="6122050F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ВТ (например: появление конкурентов)</w:t>
            </w:r>
          </w:p>
        </w:tc>
        <w:tc>
          <w:tcPr>
            <w:tcW w:w="1032" w:type="pct"/>
          </w:tcPr>
          <w:p w14:paraId="7128E7E3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</w:p>
        </w:tc>
      </w:tr>
      <w:tr w:rsidR="00435513" w:rsidRPr="00FA5E6B" w14:paraId="706F23BF" w14:textId="77777777" w:rsidTr="008E306F">
        <w:tc>
          <w:tcPr>
            <w:tcW w:w="1277" w:type="pct"/>
          </w:tcPr>
          <w:p w14:paraId="5A55E69F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Средняя (С)</w:t>
            </w:r>
          </w:p>
        </w:tc>
        <w:tc>
          <w:tcPr>
            <w:tcW w:w="1298" w:type="pct"/>
            <w:shd w:val="clear" w:color="auto" w:fill="F79646" w:themeFill="accent6"/>
          </w:tcPr>
          <w:p w14:paraId="2C7D584D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393" w:type="pct"/>
            <w:shd w:val="clear" w:color="auto" w:fill="F79646" w:themeFill="accent6"/>
          </w:tcPr>
          <w:p w14:paraId="5FB14315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1032" w:type="pct"/>
          </w:tcPr>
          <w:p w14:paraId="2E6776EA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</w:p>
          <w:p w14:paraId="5249B344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13" w:rsidRPr="00FA5E6B" w14:paraId="672F830B" w14:textId="77777777" w:rsidTr="008E306F">
        <w:trPr>
          <w:trHeight w:val="353"/>
        </w:trPr>
        <w:tc>
          <w:tcPr>
            <w:tcW w:w="1277" w:type="pct"/>
          </w:tcPr>
          <w:p w14:paraId="72BB53BD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Низкая (Н)</w:t>
            </w:r>
          </w:p>
        </w:tc>
        <w:tc>
          <w:tcPr>
            <w:tcW w:w="1298" w:type="pct"/>
          </w:tcPr>
          <w:p w14:paraId="17887585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 xml:space="preserve">НК </w:t>
            </w:r>
          </w:p>
        </w:tc>
        <w:tc>
          <w:tcPr>
            <w:tcW w:w="1393" w:type="pct"/>
          </w:tcPr>
          <w:p w14:paraId="69112C88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032" w:type="pct"/>
          </w:tcPr>
          <w:p w14:paraId="52E6469B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НЛ</w:t>
            </w:r>
          </w:p>
        </w:tc>
      </w:tr>
    </w:tbl>
    <w:p w14:paraId="24C33BED" w14:textId="77777777" w:rsidR="00435513" w:rsidRPr="00FA5E6B" w:rsidRDefault="00435513" w:rsidP="0043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EC165" w14:textId="77777777" w:rsidR="00435513" w:rsidRPr="00FA5E6B" w:rsidRDefault="00435513" w:rsidP="0043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5E6B">
        <w:rPr>
          <w:rFonts w:ascii="Times New Roman" w:hAnsi="Times New Roman" w:cs="Times New Roman"/>
          <w:sz w:val="24"/>
          <w:szCs w:val="24"/>
        </w:rPr>
        <w:t xml:space="preserve"> - Итоговый SWOT – анализ</w:t>
      </w:r>
    </w:p>
    <w:p w14:paraId="2CAE38C7" w14:textId="77777777" w:rsidR="00435513" w:rsidRPr="00FA5E6B" w:rsidRDefault="00435513" w:rsidP="004355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10"/>
        <w:tblW w:w="5000" w:type="pct"/>
        <w:tblLook w:val="04A0" w:firstRow="1" w:lastRow="0" w:firstColumn="1" w:lastColumn="0" w:noHBand="0" w:noVBand="1"/>
      </w:tblPr>
      <w:tblGrid>
        <w:gridCol w:w="674"/>
        <w:gridCol w:w="1979"/>
        <w:gridCol w:w="2037"/>
        <w:gridCol w:w="855"/>
        <w:gridCol w:w="1005"/>
        <w:gridCol w:w="1003"/>
        <w:gridCol w:w="1299"/>
        <w:gridCol w:w="1002"/>
      </w:tblGrid>
      <w:tr w:rsidR="00435513" w:rsidRPr="00FA5E6B" w14:paraId="664C73E5" w14:textId="77777777" w:rsidTr="00435513">
        <w:trPr>
          <w:trHeight w:val="225"/>
        </w:trPr>
        <w:tc>
          <w:tcPr>
            <w:tcW w:w="357" w:type="pct"/>
            <w:vMerge w:val="restart"/>
            <w:tcBorders>
              <w:tl2br w:val="single" w:sz="4" w:space="0" w:color="auto"/>
            </w:tcBorders>
          </w:tcPr>
          <w:p w14:paraId="32C4F226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 w:val="restart"/>
          </w:tcPr>
          <w:p w14:paraId="488A7D10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022" w:type="pct"/>
            <w:gridSpan w:val="3"/>
          </w:tcPr>
          <w:p w14:paraId="03EC9FD0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1722" w:type="pct"/>
            <w:gridSpan w:val="3"/>
          </w:tcPr>
          <w:p w14:paraId="27BBAF9A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435513" w:rsidRPr="00FA5E6B" w14:paraId="5D47046B" w14:textId="77777777" w:rsidTr="00435513">
        <w:trPr>
          <w:trHeight w:val="210"/>
        </w:trPr>
        <w:tc>
          <w:tcPr>
            <w:tcW w:w="357" w:type="pct"/>
            <w:vMerge/>
            <w:tcBorders>
              <w:tl2br w:val="single" w:sz="4" w:space="0" w:color="auto"/>
            </w:tcBorders>
          </w:tcPr>
          <w:p w14:paraId="1E0706F0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14:paraId="0EA1EA80" w14:textId="77777777" w:rsidR="00435513" w:rsidRPr="00FA5E6B" w:rsidRDefault="00435513" w:rsidP="008E3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14:paraId="74ADE4A6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кадровый состав, готовый к обучению</w:t>
            </w:r>
          </w:p>
        </w:tc>
        <w:tc>
          <w:tcPr>
            <w:tcW w:w="449" w:type="pct"/>
          </w:tcPr>
          <w:p w14:paraId="4E299E54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14:paraId="2DABD741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14:paraId="346DB12E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</w:tcPr>
          <w:p w14:paraId="6F330002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14:paraId="129445D0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5513" w:rsidRPr="00FA5E6B" w14:paraId="720524C2" w14:textId="77777777" w:rsidTr="00435513">
        <w:trPr>
          <w:trHeight w:val="461"/>
        </w:trPr>
        <w:tc>
          <w:tcPr>
            <w:tcW w:w="357" w:type="pct"/>
            <w:vMerge w:val="restart"/>
            <w:textDirection w:val="btLr"/>
          </w:tcPr>
          <w:p w14:paraId="08815E22" w14:textId="77777777" w:rsidR="00435513" w:rsidRPr="00FA5E6B" w:rsidRDefault="00435513" w:rsidP="008E3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899" w:type="pct"/>
          </w:tcPr>
          <w:p w14:paraId="6604E8FC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обучение за счет государственных программ</w:t>
            </w:r>
          </w:p>
        </w:tc>
        <w:tc>
          <w:tcPr>
            <w:tcW w:w="1049" w:type="pct"/>
          </w:tcPr>
          <w:p w14:paraId="656AF2F2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кадров</w:t>
            </w:r>
          </w:p>
        </w:tc>
        <w:tc>
          <w:tcPr>
            <w:tcW w:w="449" w:type="pct"/>
          </w:tcPr>
          <w:p w14:paraId="52F7213A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14:paraId="6DC29CD0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14:paraId="5E06C33C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447CAF63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14:paraId="7E613397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5513" w:rsidRPr="00FA5E6B" w14:paraId="3EF639CE" w14:textId="77777777" w:rsidTr="00435513">
        <w:trPr>
          <w:trHeight w:val="411"/>
        </w:trPr>
        <w:tc>
          <w:tcPr>
            <w:tcW w:w="357" w:type="pct"/>
            <w:vMerge/>
          </w:tcPr>
          <w:p w14:paraId="4A601EE3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</w:tcPr>
          <w:p w14:paraId="648DC068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14:paraId="2D1B3CBC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08F5C1CE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14:paraId="5718B694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14:paraId="6A213530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17026215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14:paraId="51798BD5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5513" w:rsidRPr="00FA5E6B" w14:paraId="3CEEDDF0" w14:textId="77777777" w:rsidTr="00435513">
        <w:trPr>
          <w:trHeight w:val="722"/>
        </w:trPr>
        <w:tc>
          <w:tcPr>
            <w:tcW w:w="357" w:type="pct"/>
            <w:vMerge/>
          </w:tcPr>
          <w:p w14:paraId="07145BFF" w14:textId="77777777" w:rsidR="00435513" w:rsidRPr="00FA5E6B" w:rsidRDefault="00435513" w:rsidP="008E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</w:tcPr>
          <w:p w14:paraId="3319F60B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14:paraId="0600C483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667F9820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14:paraId="47FBE8DA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14:paraId="2620DC3F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55AE29B0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14:paraId="158225BF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5513" w:rsidRPr="00FA5E6B" w14:paraId="77082507" w14:textId="77777777" w:rsidTr="00435513">
        <w:trPr>
          <w:trHeight w:val="425"/>
        </w:trPr>
        <w:tc>
          <w:tcPr>
            <w:tcW w:w="357" w:type="pct"/>
            <w:vMerge w:val="restart"/>
            <w:textDirection w:val="btLr"/>
          </w:tcPr>
          <w:p w14:paraId="32C519F4" w14:textId="77777777" w:rsidR="00435513" w:rsidRPr="00FA5E6B" w:rsidRDefault="00435513" w:rsidP="008E3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  <w:tc>
          <w:tcPr>
            <w:tcW w:w="899" w:type="pct"/>
          </w:tcPr>
          <w:p w14:paraId="4E817058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14:paraId="56BFBD7A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14D4E589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14:paraId="4676880B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14:paraId="4C4DEE94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64C682C6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14:paraId="2E93CC0F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5513" w:rsidRPr="00FA5E6B" w14:paraId="4E31A391" w14:textId="77777777" w:rsidTr="00435513">
        <w:trPr>
          <w:trHeight w:val="425"/>
        </w:trPr>
        <w:tc>
          <w:tcPr>
            <w:tcW w:w="357" w:type="pct"/>
            <w:vMerge/>
            <w:textDirection w:val="btLr"/>
          </w:tcPr>
          <w:p w14:paraId="0E81659F" w14:textId="77777777" w:rsidR="00435513" w:rsidRPr="00FA5E6B" w:rsidRDefault="00435513" w:rsidP="008E306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pct"/>
          </w:tcPr>
          <w:p w14:paraId="152443C8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</w:tcPr>
          <w:p w14:paraId="2B48F9EB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14:paraId="29A870EF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3E013C05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14:paraId="50685253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14:paraId="4D2B1112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14:paraId="083AADFE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5513" w:rsidRPr="00FA5E6B" w14:paraId="2A0D3C6E" w14:textId="77777777" w:rsidTr="00435513">
        <w:trPr>
          <w:trHeight w:val="425"/>
        </w:trPr>
        <w:tc>
          <w:tcPr>
            <w:tcW w:w="357" w:type="pct"/>
            <w:vMerge/>
            <w:textDirection w:val="btLr"/>
          </w:tcPr>
          <w:p w14:paraId="615CD7A7" w14:textId="77777777" w:rsidR="00435513" w:rsidRPr="00FA5E6B" w:rsidRDefault="00435513" w:rsidP="008E306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pct"/>
          </w:tcPr>
          <w:p w14:paraId="41CA03AD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</w:tcPr>
          <w:p w14:paraId="7DFBCDCC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14:paraId="40131607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14:paraId="3740DB64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14:paraId="4E2D64CB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14:paraId="3E8094F1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14:paraId="65DEA92E" w14:textId="77777777" w:rsidR="00435513" w:rsidRPr="00FA5E6B" w:rsidRDefault="00435513" w:rsidP="008E30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D3FEF5" w14:textId="77777777" w:rsidR="00435513" w:rsidRPr="00FA5E6B" w:rsidRDefault="00435513" w:rsidP="0043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E8E348" w14:textId="77777777" w:rsidR="00435513" w:rsidRDefault="00435513" w:rsidP="00435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F4A43AD" w14:textId="77777777" w:rsidR="004744F1" w:rsidRPr="00CC146D" w:rsidRDefault="004744F1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A57783" w14:textId="6AAF9793" w:rsidR="006A5828" w:rsidRDefault="006A5828" w:rsidP="006A58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Стратегическое направление 1</w:t>
      </w:r>
      <w:r w:rsidR="003842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BC5826">
        <w:rPr>
          <w:rFonts w:ascii="Times New Roman" w:hAnsi="Times New Roman" w:cs="Times New Roman"/>
          <w:color w:val="000000"/>
          <w:sz w:val="28"/>
          <w:szCs w:val="28"/>
        </w:rPr>
        <w:t>Повышение кадрового потенциала</w:t>
      </w:r>
    </w:p>
    <w:p w14:paraId="366915EB" w14:textId="314B0132" w:rsidR="000B25C1" w:rsidRPr="000B25C1" w:rsidRDefault="000B25C1" w:rsidP="006A58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25C1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1.1</w:t>
      </w:r>
      <w:r w:rsidRPr="000B25C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25C1">
        <w:rPr>
          <w:rFonts w:ascii="Times New Roman" w:hAnsi="Times New Roman" w:cs="Times New Roman"/>
          <w:color w:val="000000"/>
          <w:sz w:val="28"/>
          <w:szCs w:val="28"/>
        </w:rPr>
        <w:t>Формирование пула из высококвалифицированных кадров</w:t>
      </w:r>
    </w:p>
    <w:p w14:paraId="787AB9DA" w14:textId="77777777" w:rsidR="000B25C1" w:rsidRPr="00BC5826" w:rsidRDefault="000B25C1" w:rsidP="006A58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98C6A9" w14:textId="55CA4EF8" w:rsidR="006A5828" w:rsidRDefault="00E20AA3" w:rsidP="00502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CA16BB" wp14:editId="7C501406">
            <wp:extent cx="6359857" cy="7083188"/>
            <wp:effectExtent l="0" t="0" r="3175" b="3810"/>
            <wp:docPr id="14" name="Рисунок 14" descr="C:\Users\sarsembaikyzy_g\Desktop\Work\ТЗ стратегическое планирование\методология\picture\258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rsembaikyzy_g\Desktop\Work\ТЗ стратегическое планирование\методология\picture\2589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192" cy="709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B9480" w14:textId="77777777" w:rsidR="004C662B" w:rsidRDefault="004C662B" w:rsidP="006A58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4CF241" w14:textId="77777777" w:rsidR="004C662B" w:rsidRDefault="004C662B" w:rsidP="006A58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F675EA" w14:textId="77777777" w:rsidR="004C662B" w:rsidRDefault="004C662B" w:rsidP="006A58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1664BA" w14:textId="77777777" w:rsidR="004C662B" w:rsidRDefault="004C662B" w:rsidP="006A58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2321CA" w14:textId="77777777" w:rsidR="004C662B" w:rsidRDefault="004C662B" w:rsidP="006A58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D423A3" w14:textId="77777777" w:rsidR="004C662B" w:rsidRDefault="004C662B" w:rsidP="006A58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681B94" w14:textId="77777777" w:rsidR="004C662B" w:rsidRDefault="004C662B" w:rsidP="006A58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192F80" w14:textId="1D4662B9" w:rsidR="0066749E" w:rsidRDefault="0066749E" w:rsidP="006A58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Ресурсы</w:t>
      </w:r>
    </w:p>
    <w:p w14:paraId="7D400D2D" w14:textId="77777777" w:rsidR="0066749E" w:rsidRDefault="0066749E" w:rsidP="006A58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E591E" w14:textId="6C506EC1" w:rsidR="00802BC9" w:rsidRDefault="00E20AA3" w:rsidP="00502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CAD676" wp14:editId="792CE854">
            <wp:extent cx="6373505" cy="6337972"/>
            <wp:effectExtent l="0" t="0" r="8255" b="5715"/>
            <wp:docPr id="15" name="Рисунок 15" descr="C:\Users\sarsembaikyzy_g\Desktop\Work\ТЗ стратегическое планирование\методология\picture\25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rsembaikyzy_g\Desktop\Work\ТЗ стратегическое планирование\методология\picture\2589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690" cy="634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BC9" w:rsidSect="00520868"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4D2F" w14:textId="77777777" w:rsidR="00F322AC" w:rsidRDefault="00F322AC" w:rsidP="002E1636">
      <w:pPr>
        <w:spacing w:after="0" w:line="240" w:lineRule="auto"/>
      </w:pPr>
      <w:r>
        <w:separator/>
      </w:r>
    </w:p>
  </w:endnote>
  <w:endnote w:type="continuationSeparator" w:id="0">
    <w:p w14:paraId="21A62AA6" w14:textId="77777777" w:rsidR="00F322AC" w:rsidRDefault="00F322AC" w:rsidP="002E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162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1BE3E4" w14:textId="3330F582" w:rsidR="00714B38" w:rsidRPr="006C31FD" w:rsidRDefault="00714B38">
        <w:pPr>
          <w:pStyle w:val="af8"/>
          <w:jc w:val="center"/>
          <w:rPr>
            <w:rFonts w:ascii="Times New Roman" w:hAnsi="Times New Roman" w:cs="Times New Roman"/>
          </w:rPr>
        </w:pPr>
        <w:r w:rsidRPr="006C31FD">
          <w:rPr>
            <w:rFonts w:ascii="Times New Roman" w:hAnsi="Times New Roman" w:cs="Times New Roman"/>
          </w:rPr>
          <w:fldChar w:fldCharType="begin"/>
        </w:r>
        <w:r w:rsidRPr="006C31FD">
          <w:rPr>
            <w:rFonts w:ascii="Times New Roman" w:hAnsi="Times New Roman" w:cs="Times New Roman"/>
          </w:rPr>
          <w:instrText>PAGE   \* MERGEFORMAT</w:instrText>
        </w:r>
        <w:r w:rsidRPr="006C31FD">
          <w:rPr>
            <w:rFonts w:ascii="Times New Roman" w:hAnsi="Times New Roman" w:cs="Times New Roman"/>
          </w:rPr>
          <w:fldChar w:fldCharType="separate"/>
        </w:r>
        <w:r w:rsidR="0080702B" w:rsidRPr="0080702B">
          <w:rPr>
            <w:rFonts w:ascii="Times New Roman" w:hAnsi="Times New Roman" w:cs="Times New Roman"/>
            <w:noProof/>
            <w:lang w:val="tr-TR"/>
          </w:rPr>
          <w:t>28</w:t>
        </w:r>
        <w:r w:rsidRPr="006C31FD">
          <w:rPr>
            <w:rFonts w:ascii="Times New Roman" w:hAnsi="Times New Roman" w:cs="Times New Roman"/>
          </w:rPr>
          <w:fldChar w:fldCharType="end"/>
        </w:r>
      </w:p>
    </w:sdtContent>
  </w:sdt>
  <w:p w14:paraId="5755135C" w14:textId="77777777" w:rsidR="00714B38" w:rsidRPr="006C31FD" w:rsidRDefault="00714B38">
    <w:pPr>
      <w:pStyle w:val="af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E302E" w14:textId="77777777" w:rsidR="00F322AC" w:rsidRDefault="00F322AC" w:rsidP="002E1636">
      <w:pPr>
        <w:spacing w:after="0" w:line="240" w:lineRule="auto"/>
      </w:pPr>
      <w:r>
        <w:separator/>
      </w:r>
    </w:p>
  </w:footnote>
  <w:footnote w:type="continuationSeparator" w:id="0">
    <w:p w14:paraId="76B43E28" w14:textId="77777777" w:rsidR="00F322AC" w:rsidRDefault="00F322AC" w:rsidP="002E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6E1"/>
    <w:multiLevelType w:val="hybridMultilevel"/>
    <w:tmpl w:val="16E22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0855"/>
    <w:multiLevelType w:val="hybridMultilevel"/>
    <w:tmpl w:val="515CA4FC"/>
    <w:lvl w:ilvl="0" w:tplc="2D28B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C906AE"/>
    <w:multiLevelType w:val="hybridMultilevel"/>
    <w:tmpl w:val="1FD49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4111"/>
    <w:multiLevelType w:val="hybridMultilevel"/>
    <w:tmpl w:val="36E2D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17BAB"/>
    <w:multiLevelType w:val="hybridMultilevel"/>
    <w:tmpl w:val="16E22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B1533"/>
    <w:multiLevelType w:val="hybridMultilevel"/>
    <w:tmpl w:val="702A9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F44DA"/>
    <w:multiLevelType w:val="hybridMultilevel"/>
    <w:tmpl w:val="814CA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E6D31"/>
    <w:multiLevelType w:val="hybridMultilevel"/>
    <w:tmpl w:val="42E8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2151B"/>
    <w:multiLevelType w:val="hybridMultilevel"/>
    <w:tmpl w:val="CE288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43302"/>
    <w:multiLevelType w:val="hybridMultilevel"/>
    <w:tmpl w:val="E42AD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B129D"/>
    <w:multiLevelType w:val="hybridMultilevel"/>
    <w:tmpl w:val="116E00A6"/>
    <w:lvl w:ilvl="0" w:tplc="0930C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9C5EB3"/>
    <w:multiLevelType w:val="hybridMultilevel"/>
    <w:tmpl w:val="6BAC23EC"/>
    <w:lvl w:ilvl="0" w:tplc="3476EE10">
      <w:start w:val="1"/>
      <w:numFmt w:val="decimal"/>
      <w:lvlText w:val="%1)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2">
    <w:nsid w:val="3B9C1DDA"/>
    <w:multiLevelType w:val="hybridMultilevel"/>
    <w:tmpl w:val="A8043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6551A"/>
    <w:multiLevelType w:val="hybridMultilevel"/>
    <w:tmpl w:val="814CA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E17C3"/>
    <w:multiLevelType w:val="hybridMultilevel"/>
    <w:tmpl w:val="443864EA"/>
    <w:lvl w:ilvl="0" w:tplc="57DAA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7348B3"/>
    <w:multiLevelType w:val="hybridMultilevel"/>
    <w:tmpl w:val="1B90A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72701"/>
    <w:multiLevelType w:val="hybridMultilevel"/>
    <w:tmpl w:val="B086889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491AEB"/>
    <w:multiLevelType w:val="hybridMultilevel"/>
    <w:tmpl w:val="E1949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6016E"/>
    <w:multiLevelType w:val="hybridMultilevel"/>
    <w:tmpl w:val="27705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26ADC"/>
    <w:multiLevelType w:val="hybridMultilevel"/>
    <w:tmpl w:val="42E8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04ED4"/>
    <w:multiLevelType w:val="hybridMultilevel"/>
    <w:tmpl w:val="1B90A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342EB"/>
    <w:multiLevelType w:val="hybridMultilevel"/>
    <w:tmpl w:val="116E00A6"/>
    <w:lvl w:ilvl="0" w:tplc="0930C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B92439"/>
    <w:multiLevelType w:val="hybridMultilevel"/>
    <w:tmpl w:val="E1949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04077"/>
    <w:multiLevelType w:val="hybridMultilevel"/>
    <w:tmpl w:val="36E2D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D5497"/>
    <w:multiLevelType w:val="hybridMultilevel"/>
    <w:tmpl w:val="1B90A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A16C6"/>
    <w:multiLevelType w:val="hybridMultilevel"/>
    <w:tmpl w:val="6BAC23EC"/>
    <w:lvl w:ilvl="0" w:tplc="3476EE10">
      <w:start w:val="1"/>
      <w:numFmt w:val="decimal"/>
      <w:lvlText w:val="%1)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6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10"/>
  </w:num>
  <w:num w:numId="11">
    <w:abstractNumId w:val="22"/>
  </w:num>
  <w:num w:numId="12">
    <w:abstractNumId w:val="7"/>
  </w:num>
  <w:num w:numId="13">
    <w:abstractNumId w:val="13"/>
  </w:num>
  <w:num w:numId="14">
    <w:abstractNumId w:val="3"/>
  </w:num>
  <w:num w:numId="15">
    <w:abstractNumId w:val="15"/>
  </w:num>
  <w:num w:numId="16">
    <w:abstractNumId w:val="0"/>
  </w:num>
  <w:num w:numId="17">
    <w:abstractNumId w:val="11"/>
  </w:num>
  <w:num w:numId="18">
    <w:abstractNumId w:val="9"/>
  </w:num>
  <w:num w:numId="19">
    <w:abstractNumId w:val="17"/>
  </w:num>
  <w:num w:numId="20">
    <w:abstractNumId w:val="19"/>
  </w:num>
  <w:num w:numId="21">
    <w:abstractNumId w:val="21"/>
  </w:num>
  <w:num w:numId="22">
    <w:abstractNumId w:val="6"/>
  </w:num>
  <w:num w:numId="23">
    <w:abstractNumId w:val="23"/>
  </w:num>
  <w:num w:numId="24">
    <w:abstractNumId w:val="25"/>
  </w:num>
  <w:num w:numId="25">
    <w:abstractNumId w:val="20"/>
  </w:num>
  <w:num w:numId="2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D4"/>
    <w:rsid w:val="00001667"/>
    <w:rsid w:val="00002A9C"/>
    <w:rsid w:val="00004332"/>
    <w:rsid w:val="0000522B"/>
    <w:rsid w:val="00011D10"/>
    <w:rsid w:val="0001373B"/>
    <w:rsid w:val="00016BB8"/>
    <w:rsid w:val="00017229"/>
    <w:rsid w:val="00020060"/>
    <w:rsid w:val="00021165"/>
    <w:rsid w:val="00021CCC"/>
    <w:rsid w:val="0002474D"/>
    <w:rsid w:val="00031C2E"/>
    <w:rsid w:val="00031F00"/>
    <w:rsid w:val="00031F60"/>
    <w:rsid w:val="00032B07"/>
    <w:rsid w:val="0003343E"/>
    <w:rsid w:val="000335E4"/>
    <w:rsid w:val="000340D1"/>
    <w:rsid w:val="00034FB3"/>
    <w:rsid w:val="00037086"/>
    <w:rsid w:val="0004032B"/>
    <w:rsid w:val="00040A87"/>
    <w:rsid w:val="00040CA1"/>
    <w:rsid w:val="00041685"/>
    <w:rsid w:val="00041C4E"/>
    <w:rsid w:val="00043597"/>
    <w:rsid w:val="0004696D"/>
    <w:rsid w:val="00050FB0"/>
    <w:rsid w:val="00052049"/>
    <w:rsid w:val="000525E8"/>
    <w:rsid w:val="0005316B"/>
    <w:rsid w:val="00053CF2"/>
    <w:rsid w:val="00057C69"/>
    <w:rsid w:val="00060122"/>
    <w:rsid w:val="00063B84"/>
    <w:rsid w:val="00064A0F"/>
    <w:rsid w:val="00065CD6"/>
    <w:rsid w:val="0006654B"/>
    <w:rsid w:val="00070394"/>
    <w:rsid w:val="0007085D"/>
    <w:rsid w:val="0007102B"/>
    <w:rsid w:val="000718B8"/>
    <w:rsid w:val="00071BF0"/>
    <w:rsid w:val="00075A54"/>
    <w:rsid w:val="00076200"/>
    <w:rsid w:val="000806A1"/>
    <w:rsid w:val="00080AFB"/>
    <w:rsid w:val="00080B2E"/>
    <w:rsid w:val="00080D4D"/>
    <w:rsid w:val="0008550C"/>
    <w:rsid w:val="00087631"/>
    <w:rsid w:val="00087E52"/>
    <w:rsid w:val="000904EA"/>
    <w:rsid w:val="00091917"/>
    <w:rsid w:val="00092373"/>
    <w:rsid w:val="00093A2F"/>
    <w:rsid w:val="00094AED"/>
    <w:rsid w:val="00095629"/>
    <w:rsid w:val="0009608E"/>
    <w:rsid w:val="00096E72"/>
    <w:rsid w:val="000975BB"/>
    <w:rsid w:val="00097646"/>
    <w:rsid w:val="00097962"/>
    <w:rsid w:val="00097DAF"/>
    <w:rsid w:val="000A09DD"/>
    <w:rsid w:val="000A21DA"/>
    <w:rsid w:val="000A3C6D"/>
    <w:rsid w:val="000A451F"/>
    <w:rsid w:val="000A4B94"/>
    <w:rsid w:val="000A5BAD"/>
    <w:rsid w:val="000B25C1"/>
    <w:rsid w:val="000B2AD6"/>
    <w:rsid w:val="000B5780"/>
    <w:rsid w:val="000B6003"/>
    <w:rsid w:val="000B6611"/>
    <w:rsid w:val="000C43AC"/>
    <w:rsid w:val="000C447E"/>
    <w:rsid w:val="000C45EF"/>
    <w:rsid w:val="000C765D"/>
    <w:rsid w:val="000C7FAC"/>
    <w:rsid w:val="000D220F"/>
    <w:rsid w:val="000D2CE8"/>
    <w:rsid w:val="000D340F"/>
    <w:rsid w:val="000D3E1F"/>
    <w:rsid w:val="000D40BA"/>
    <w:rsid w:val="000D4FF0"/>
    <w:rsid w:val="000D600D"/>
    <w:rsid w:val="000D69A9"/>
    <w:rsid w:val="000D7709"/>
    <w:rsid w:val="000D7D43"/>
    <w:rsid w:val="000E1693"/>
    <w:rsid w:val="000E19C0"/>
    <w:rsid w:val="000E214F"/>
    <w:rsid w:val="000E5C99"/>
    <w:rsid w:val="000E5FE4"/>
    <w:rsid w:val="000E63BE"/>
    <w:rsid w:val="000E6DF5"/>
    <w:rsid w:val="000F1182"/>
    <w:rsid w:val="000F11FF"/>
    <w:rsid w:val="000F199B"/>
    <w:rsid w:val="000F2E53"/>
    <w:rsid w:val="000F6171"/>
    <w:rsid w:val="000F7357"/>
    <w:rsid w:val="00100B1F"/>
    <w:rsid w:val="00100EE5"/>
    <w:rsid w:val="001024D6"/>
    <w:rsid w:val="00103A14"/>
    <w:rsid w:val="00103EEE"/>
    <w:rsid w:val="00104260"/>
    <w:rsid w:val="00104311"/>
    <w:rsid w:val="00112DB5"/>
    <w:rsid w:val="001135FD"/>
    <w:rsid w:val="00117790"/>
    <w:rsid w:val="00120542"/>
    <w:rsid w:val="00120DBE"/>
    <w:rsid w:val="00126B67"/>
    <w:rsid w:val="0012706B"/>
    <w:rsid w:val="001276EB"/>
    <w:rsid w:val="00130062"/>
    <w:rsid w:val="0013068E"/>
    <w:rsid w:val="00130B67"/>
    <w:rsid w:val="001320D6"/>
    <w:rsid w:val="00132B54"/>
    <w:rsid w:val="001331D7"/>
    <w:rsid w:val="00133460"/>
    <w:rsid w:val="0013628E"/>
    <w:rsid w:val="00136D57"/>
    <w:rsid w:val="0013711E"/>
    <w:rsid w:val="001375DA"/>
    <w:rsid w:val="001377AD"/>
    <w:rsid w:val="001402AA"/>
    <w:rsid w:val="00141033"/>
    <w:rsid w:val="0014347C"/>
    <w:rsid w:val="00143B51"/>
    <w:rsid w:val="00144E54"/>
    <w:rsid w:val="00145FF4"/>
    <w:rsid w:val="00146AB2"/>
    <w:rsid w:val="00146D2B"/>
    <w:rsid w:val="00150C00"/>
    <w:rsid w:val="00151E75"/>
    <w:rsid w:val="001527B6"/>
    <w:rsid w:val="00154C30"/>
    <w:rsid w:val="0015518B"/>
    <w:rsid w:val="00160044"/>
    <w:rsid w:val="001601FC"/>
    <w:rsid w:val="001602B2"/>
    <w:rsid w:val="0016066A"/>
    <w:rsid w:val="00160BE7"/>
    <w:rsid w:val="001636E0"/>
    <w:rsid w:val="00163AA0"/>
    <w:rsid w:val="00164E52"/>
    <w:rsid w:val="00165593"/>
    <w:rsid w:val="0017231B"/>
    <w:rsid w:val="0017413B"/>
    <w:rsid w:val="00174332"/>
    <w:rsid w:val="00175A3D"/>
    <w:rsid w:val="00180126"/>
    <w:rsid w:val="00180E35"/>
    <w:rsid w:val="00183ADA"/>
    <w:rsid w:val="00183D9F"/>
    <w:rsid w:val="00184294"/>
    <w:rsid w:val="00185899"/>
    <w:rsid w:val="001864A7"/>
    <w:rsid w:val="001906A1"/>
    <w:rsid w:val="00190DF1"/>
    <w:rsid w:val="0019252D"/>
    <w:rsid w:val="00193E79"/>
    <w:rsid w:val="00195FF6"/>
    <w:rsid w:val="001A1D27"/>
    <w:rsid w:val="001A215E"/>
    <w:rsid w:val="001A41A1"/>
    <w:rsid w:val="001A4A6E"/>
    <w:rsid w:val="001A4D46"/>
    <w:rsid w:val="001A661D"/>
    <w:rsid w:val="001A752F"/>
    <w:rsid w:val="001B184F"/>
    <w:rsid w:val="001B2D27"/>
    <w:rsid w:val="001B2DDF"/>
    <w:rsid w:val="001B2F48"/>
    <w:rsid w:val="001B2FAF"/>
    <w:rsid w:val="001B3C08"/>
    <w:rsid w:val="001B4046"/>
    <w:rsid w:val="001B4ACC"/>
    <w:rsid w:val="001B5081"/>
    <w:rsid w:val="001B6DDA"/>
    <w:rsid w:val="001B72CE"/>
    <w:rsid w:val="001C0C4D"/>
    <w:rsid w:val="001C10E5"/>
    <w:rsid w:val="001C4188"/>
    <w:rsid w:val="001C4C9F"/>
    <w:rsid w:val="001C4EE3"/>
    <w:rsid w:val="001C58BC"/>
    <w:rsid w:val="001C6C04"/>
    <w:rsid w:val="001C7B92"/>
    <w:rsid w:val="001D043F"/>
    <w:rsid w:val="001D16C6"/>
    <w:rsid w:val="001D1F5F"/>
    <w:rsid w:val="001D331D"/>
    <w:rsid w:val="001D36D9"/>
    <w:rsid w:val="001D50BC"/>
    <w:rsid w:val="001D5410"/>
    <w:rsid w:val="001D5ADC"/>
    <w:rsid w:val="001E1664"/>
    <w:rsid w:val="001E3583"/>
    <w:rsid w:val="001E428D"/>
    <w:rsid w:val="001E56C4"/>
    <w:rsid w:val="001E5989"/>
    <w:rsid w:val="001E66CE"/>
    <w:rsid w:val="001E6EC5"/>
    <w:rsid w:val="001E7140"/>
    <w:rsid w:val="001E72B4"/>
    <w:rsid w:val="001F00A7"/>
    <w:rsid w:val="001F09F3"/>
    <w:rsid w:val="001F7AFB"/>
    <w:rsid w:val="00200166"/>
    <w:rsid w:val="00200321"/>
    <w:rsid w:val="00200483"/>
    <w:rsid w:val="00202A79"/>
    <w:rsid w:val="00203045"/>
    <w:rsid w:val="00204701"/>
    <w:rsid w:val="00204D6D"/>
    <w:rsid w:val="0020731B"/>
    <w:rsid w:val="00207356"/>
    <w:rsid w:val="00207C44"/>
    <w:rsid w:val="00207F82"/>
    <w:rsid w:val="0021028E"/>
    <w:rsid w:val="002109EE"/>
    <w:rsid w:val="002150C1"/>
    <w:rsid w:val="00217A39"/>
    <w:rsid w:val="00223664"/>
    <w:rsid w:val="00224EC5"/>
    <w:rsid w:val="00225861"/>
    <w:rsid w:val="00225FE2"/>
    <w:rsid w:val="00226B66"/>
    <w:rsid w:val="00230F9A"/>
    <w:rsid w:val="00231C9F"/>
    <w:rsid w:val="00232CF2"/>
    <w:rsid w:val="002339E5"/>
    <w:rsid w:val="002355B6"/>
    <w:rsid w:val="002378E8"/>
    <w:rsid w:val="00237E12"/>
    <w:rsid w:val="00237FE3"/>
    <w:rsid w:val="0024000E"/>
    <w:rsid w:val="002409B8"/>
    <w:rsid w:val="00241853"/>
    <w:rsid w:val="00243A10"/>
    <w:rsid w:val="00243B6C"/>
    <w:rsid w:val="00246100"/>
    <w:rsid w:val="002466FE"/>
    <w:rsid w:val="00250573"/>
    <w:rsid w:val="0025091B"/>
    <w:rsid w:val="002510BF"/>
    <w:rsid w:val="002519D0"/>
    <w:rsid w:val="002525B7"/>
    <w:rsid w:val="00253122"/>
    <w:rsid w:val="00255B9C"/>
    <w:rsid w:val="00255DD4"/>
    <w:rsid w:val="00256137"/>
    <w:rsid w:val="0025634D"/>
    <w:rsid w:val="002616CA"/>
    <w:rsid w:val="00264362"/>
    <w:rsid w:val="002651E7"/>
    <w:rsid w:val="00265413"/>
    <w:rsid w:val="00266EFC"/>
    <w:rsid w:val="002716C9"/>
    <w:rsid w:val="00273300"/>
    <w:rsid w:val="002734B3"/>
    <w:rsid w:val="002759D3"/>
    <w:rsid w:val="002760CF"/>
    <w:rsid w:val="00276A84"/>
    <w:rsid w:val="00280B68"/>
    <w:rsid w:val="00280C90"/>
    <w:rsid w:val="00281A01"/>
    <w:rsid w:val="0028205E"/>
    <w:rsid w:val="002820BC"/>
    <w:rsid w:val="00282E2C"/>
    <w:rsid w:val="0028489A"/>
    <w:rsid w:val="00285192"/>
    <w:rsid w:val="0028790D"/>
    <w:rsid w:val="00290D29"/>
    <w:rsid w:val="00291FCD"/>
    <w:rsid w:val="0029320E"/>
    <w:rsid w:val="002959AB"/>
    <w:rsid w:val="00297E15"/>
    <w:rsid w:val="002A0329"/>
    <w:rsid w:val="002A2E49"/>
    <w:rsid w:val="002A6C69"/>
    <w:rsid w:val="002A7254"/>
    <w:rsid w:val="002B121E"/>
    <w:rsid w:val="002B2ADF"/>
    <w:rsid w:val="002B7AA4"/>
    <w:rsid w:val="002C214C"/>
    <w:rsid w:val="002C254E"/>
    <w:rsid w:val="002C5BE0"/>
    <w:rsid w:val="002C73B1"/>
    <w:rsid w:val="002C77E0"/>
    <w:rsid w:val="002D1356"/>
    <w:rsid w:val="002D16DD"/>
    <w:rsid w:val="002D2919"/>
    <w:rsid w:val="002D5BCC"/>
    <w:rsid w:val="002D6502"/>
    <w:rsid w:val="002D672C"/>
    <w:rsid w:val="002D74E2"/>
    <w:rsid w:val="002E1636"/>
    <w:rsid w:val="002E19FC"/>
    <w:rsid w:val="002E1BAD"/>
    <w:rsid w:val="002E1F9D"/>
    <w:rsid w:val="002E344A"/>
    <w:rsid w:val="002E3B63"/>
    <w:rsid w:val="002E448D"/>
    <w:rsid w:val="002E672B"/>
    <w:rsid w:val="002E687C"/>
    <w:rsid w:val="002F4915"/>
    <w:rsid w:val="002F5FA2"/>
    <w:rsid w:val="00301F19"/>
    <w:rsid w:val="003021BC"/>
    <w:rsid w:val="00305388"/>
    <w:rsid w:val="00305F5A"/>
    <w:rsid w:val="0030660D"/>
    <w:rsid w:val="00306A70"/>
    <w:rsid w:val="00306CA1"/>
    <w:rsid w:val="00307940"/>
    <w:rsid w:val="003121DE"/>
    <w:rsid w:val="00316858"/>
    <w:rsid w:val="003173EE"/>
    <w:rsid w:val="003209A6"/>
    <w:rsid w:val="003233B7"/>
    <w:rsid w:val="00324A15"/>
    <w:rsid w:val="00325126"/>
    <w:rsid w:val="00325F2F"/>
    <w:rsid w:val="00326086"/>
    <w:rsid w:val="00326AFF"/>
    <w:rsid w:val="00330B7F"/>
    <w:rsid w:val="003332F9"/>
    <w:rsid w:val="00333CCA"/>
    <w:rsid w:val="003367A8"/>
    <w:rsid w:val="003379BE"/>
    <w:rsid w:val="003441F7"/>
    <w:rsid w:val="0034560A"/>
    <w:rsid w:val="00347D1E"/>
    <w:rsid w:val="00350D7D"/>
    <w:rsid w:val="0035375F"/>
    <w:rsid w:val="00354427"/>
    <w:rsid w:val="00354799"/>
    <w:rsid w:val="00355A61"/>
    <w:rsid w:val="00357B0B"/>
    <w:rsid w:val="00362BF0"/>
    <w:rsid w:val="00362E96"/>
    <w:rsid w:val="00364850"/>
    <w:rsid w:val="003667C6"/>
    <w:rsid w:val="0036686F"/>
    <w:rsid w:val="00370EA4"/>
    <w:rsid w:val="00372A83"/>
    <w:rsid w:val="003732D4"/>
    <w:rsid w:val="00373D2D"/>
    <w:rsid w:val="00373F02"/>
    <w:rsid w:val="003759A2"/>
    <w:rsid w:val="0037698E"/>
    <w:rsid w:val="00380EB9"/>
    <w:rsid w:val="003842F5"/>
    <w:rsid w:val="003844D3"/>
    <w:rsid w:val="0038522B"/>
    <w:rsid w:val="00385AC5"/>
    <w:rsid w:val="003860F9"/>
    <w:rsid w:val="00386468"/>
    <w:rsid w:val="003904FC"/>
    <w:rsid w:val="00390DDA"/>
    <w:rsid w:val="00391A33"/>
    <w:rsid w:val="003932EB"/>
    <w:rsid w:val="0039401B"/>
    <w:rsid w:val="003940EA"/>
    <w:rsid w:val="00397FC6"/>
    <w:rsid w:val="003A131D"/>
    <w:rsid w:val="003A188D"/>
    <w:rsid w:val="003A1D39"/>
    <w:rsid w:val="003A412D"/>
    <w:rsid w:val="003A4534"/>
    <w:rsid w:val="003A5EF3"/>
    <w:rsid w:val="003A71AE"/>
    <w:rsid w:val="003A75DE"/>
    <w:rsid w:val="003B3F1C"/>
    <w:rsid w:val="003B4D30"/>
    <w:rsid w:val="003B6BBC"/>
    <w:rsid w:val="003C02EE"/>
    <w:rsid w:val="003C11E5"/>
    <w:rsid w:val="003C3BC9"/>
    <w:rsid w:val="003D190C"/>
    <w:rsid w:val="003D2A8A"/>
    <w:rsid w:val="003D3259"/>
    <w:rsid w:val="003D43C0"/>
    <w:rsid w:val="003D4885"/>
    <w:rsid w:val="003D52A4"/>
    <w:rsid w:val="003D5CF6"/>
    <w:rsid w:val="003D76BB"/>
    <w:rsid w:val="003E21E7"/>
    <w:rsid w:val="003E2949"/>
    <w:rsid w:val="003E7583"/>
    <w:rsid w:val="003E75D2"/>
    <w:rsid w:val="003E7F36"/>
    <w:rsid w:val="003F4041"/>
    <w:rsid w:val="003F567C"/>
    <w:rsid w:val="003F5B32"/>
    <w:rsid w:val="003F6B5F"/>
    <w:rsid w:val="003F7E53"/>
    <w:rsid w:val="00400679"/>
    <w:rsid w:val="00400CA4"/>
    <w:rsid w:val="00401C90"/>
    <w:rsid w:val="004025F0"/>
    <w:rsid w:val="004039AD"/>
    <w:rsid w:val="00406139"/>
    <w:rsid w:val="0040796D"/>
    <w:rsid w:val="0041270D"/>
    <w:rsid w:val="00412E7B"/>
    <w:rsid w:val="00414553"/>
    <w:rsid w:val="004153D7"/>
    <w:rsid w:val="00416FBC"/>
    <w:rsid w:val="00420FE8"/>
    <w:rsid w:val="00422FAA"/>
    <w:rsid w:val="00423AE8"/>
    <w:rsid w:val="0042521C"/>
    <w:rsid w:val="0042525C"/>
    <w:rsid w:val="004317C0"/>
    <w:rsid w:val="0043189A"/>
    <w:rsid w:val="00435513"/>
    <w:rsid w:val="004357C0"/>
    <w:rsid w:val="0043603B"/>
    <w:rsid w:val="004366DC"/>
    <w:rsid w:val="004367AF"/>
    <w:rsid w:val="00436A1F"/>
    <w:rsid w:val="0043750F"/>
    <w:rsid w:val="00447050"/>
    <w:rsid w:val="004500A4"/>
    <w:rsid w:val="00451275"/>
    <w:rsid w:val="0045398B"/>
    <w:rsid w:val="00453A81"/>
    <w:rsid w:val="00457E66"/>
    <w:rsid w:val="00460A16"/>
    <w:rsid w:val="004628BC"/>
    <w:rsid w:val="004635FF"/>
    <w:rsid w:val="00463715"/>
    <w:rsid w:val="0046604E"/>
    <w:rsid w:val="004675E9"/>
    <w:rsid w:val="00470292"/>
    <w:rsid w:val="00472E02"/>
    <w:rsid w:val="00472EA8"/>
    <w:rsid w:val="00473319"/>
    <w:rsid w:val="00473B53"/>
    <w:rsid w:val="00474356"/>
    <w:rsid w:val="004744F1"/>
    <w:rsid w:val="00474A61"/>
    <w:rsid w:val="00474ADB"/>
    <w:rsid w:val="0047654D"/>
    <w:rsid w:val="00476F1F"/>
    <w:rsid w:val="0047798D"/>
    <w:rsid w:val="00477BA4"/>
    <w:rsid w:val="00483127"/>
    <w:rsid w:val="0048316E"/>
    <w:rsid w:val="00483731"/>
    <w:rsid w:val="00485875"/>
    <w:rsid w:val="0048625E"/>
    <w:rsid w:val="00486E58"/>
    <w:rsid w:val="00487222"/>
    <w:rsid w:val="00492150"/>
    <w:rsid w:val="00492B57"/>
    <w:rsid w:val="00493565"/>
    <w:rsid w:val="00493BAF"/>
    <w:rsid w:val="00494F2C"/>
    <w:rsid w:val="00495739"/>
    <w:rsid w:val="004961A6"/>
    <w:rsid w:val="00496F4F"/>
    <w:rsid w:val="00497D23"/>
    <w:rsid w:val="004A132F"/>
    <w:rsid w:val="004A1E6C"/>
    <w:rsid w:val="004A2154"/>
    <w:rsid w:val="004A3057"/>
    <w:rsid w:val="004A4593"/>
    <w:rsid w:val="004A53D1"/>
    <w:rsid w:val="004A6347"/>
    <w:rsid w:val="004A66BE"/>
    <w:rsid w:val="004B091C"/>
    <w:rsid w:val="004B0DBB"/>
    <w:rsid w:val="004B3BDB"/>
    <w:rsid w:val="004B3E31"/>
    <w:rsid w:val="004B64D2"/>
    <w:rsid w:val="004B66A1"/>
    <w:rsid w:val="004B6838"/>
    <w:rsid w:val="004C1690"/>
    <w:rsid w:val="004C4D33"/>
    <w:rsid w:val="004C5991"/>
    <w:rsid w:val="004C662B"/>
    <w:rsid w:val="004C66D5"/>
    <w:rsid w:val="004C7284"/>
    <w:rsid w:val="004D4FC4"/>
    <w:rsid w:val="004D55F6"/>
    <w:rsid w:val="004D5604"/>
    <w:rsid w:val="004D5BD2"/>
    <w:rsid w:val="004D650F"/>
    <w:rsid w:val="004E0146"/>
    <w:rsid w:val="004E076E"/>
    <w:rsid w:val="004E4796"/>
    <w:rsid w:val="004E4C21"/>
    <w:rsid w:val="004E4E01"/>
    <w:rsid w:val="004E5DFA"/>
    <w:rsid w:val="004E6522"/>
    <w:rsid w:val="004E666B"/>
    <w:rsid w:val="004E7034"/>
    <w:rsid w:val="004E773E"/>
    <w:rsid w:val="004E7A3F"/>
    <w:rsid w:val="004F037A"/>
    <w:rsid w:val="004F0CA6"/>
    <w:rsid w:val="004F154D"/>
    <w:rsid w:val="004F2D5F"/>
    <w:rsid w:val="004F2E91"/>
    <w:rsid w:val="004F58A5"/>
    <w:rsid w:val="004F7827"/>
    <w:rsid w:val="00500220"/>
    <w:rsid w:val="00502A8E"/>
    <w:rsid w:val="005048F8"/>
    <w:rsid w:val="00505332"/>
    <w:rsid w:val="0050563D"/>
    <w:rsid w:val="005075AE"/>
    <w:rsid w:val="0051082E"/>
    <w:rsid w:val="00511C64"/>
    <w:rsid w:val="00511D5E"/>
    <w:rsid w:val="00515BF2"/>
    <w:rsid w:val="00515FBB"/>
    <w:rsid w:val="0051638E"/>
    <w:rsid w:val="005178B3"/>
    <w:rsid w:val="00520868"/>
    <w:rsid w:val="005209C7"/>
    <w:rsid w:val="00521FEA"/>
    <w:rsid w:val="00522C8A"/>
    <w:rsid w:val="00525F52"/>
    <w:rsid w:val="0052638A"/>
    <w:rsid w:val="00526440"/>
    <w:rsid w:val="005277BF"/>
    <w:rsid w:val="00530493"/>
    <w:rsid w:val="00530CA7"/>
    <w:rsid w:val="00531C23"/>
    <w:rsid w:val="00531E55"/>
    <w:rsid w:val="00532021"/>
    <w:rsid w:val="005326C3"/>
    <w:rsid w:val="005332E3"/>
    <w:rsid w:val="005336E3"/>
    <w:rsid w:val="005340D0"/>
    <w:rsid w:val="005347D9"/>
    <w:rsid w:val="00534DD2"/>
    <w:rsid w:val="00535179"/>
    <w:rsid w:val="00535293"/>
    <w:rsid w:val="00536746"/>
    <w:rsid w:val="00540AA9"/>
    <w:rsid w:val="0054247D"/>
    <w:rsid w:val="00545528"/>
    <w:rsid w:val="005533CA"/>
    <w:rsid w:val="005550A2"/>
    <w:rsid w:val="0055544B"/>
    <w:rsid w:val="00555869"/>
    <w:rsid w:val="005575CD"/>
    <w:rsid w:val="00557DB0"/>
    <w:rsid w:val="00562A31"/>
    <w:rsid w:val="00564974"/>
    <w:rsid w:val="00565155"/>
    <w:rsid w:val="00566D4D"/>
    <w:rsid w:val="00571538"/>
    <w:rsid w:val="005716B8"/>
    <w:rsid w:val="005720FF"/>
    <w:rsid w:val="00576542"/>
    <w:rsid w:val="00576E33"/>
    <w:rsid w:val="00577697"/>
    <w:rsid w:val="00586EAD"/>
    <w:rsid w:val="00586F1F"/>
    <w:rsid w:val="005908FD"/>
    <w:rsid w:val="00594902"/>
    <w:rsid w:val="005A151F"/>
    <w:rsid w:val="005A25BC"/>
    <w:rsid w:val="005A4B03"/>
    <w:rsid w:val="005A51A4"/>
    <w:rsid w:val="005A566B"/>
    <w:rsid w:val="005B00D1"/>
    <w:rsid w:val="005B2381"/>
    <w:rsid w:val="005B458A"/>
    <w:rsid w:val="005B4AA0"/>
    <w:rsid w:val="005B6638"/>
    <w:rsid w:val="005C017C"/>
    <w:rsid w:val="005C3BA7"/>
    <w:rsid w:val="005C6443"/>
    <w:rsid w:val="005C797D"/>
    <w:rsid w:val="005D0B92"/>
    <w:rsid w:val="005D24E9"/>
    <w:rsid w:val="005D4B18"/>
    <w:rsid w:val="005D6744"/>
    <w:rsid w:val="005D6F67"/>
    <w:rsid w:val="005E01BF"/>
    <w:rsid w:val="005E3E15"/>
    <w:rsid w:val="005E511C"/>
    <w:rsid w:val="005F081D"/>
    <w:rsid w:val="005F29A4"/>
    <w:rsid w:val="005F2AD7"/>
    <w:rsid w:val="005F46E7"/>
    <w:rsid w:val="005F6C60"/>
    <w:rsid w:val="005F758F"/>
    <w:rsid w:val="005F7F4F"/>
    <w:rsid w:val="00600DCD"/>
    <w:rsid w:val="00602275"/>
    <w:rsid w:val="00603BDB"/>
    <w:rsid w:val="006047BA"/>
    <w:rsid w:val="006078DC"/>
    <w:rsid w:val="00610534"/>
    <w:rsid w:val="00612236"/>
    <w:rsid w:val="0061278B"/>
    <w:rsid w:val="006173F2"/>
    <w:rsid w:val="00623412"/>
    <w:rsid w:val="00623B8E"/>
    <w:rsid w:val="00625DF7"/>
    <w:rsid w:val="006269F5"/>
    <w:rsid w:val="00626C93"/>
    <w:rsid w:val="006324C6"/>
    <w:rsid w:val="00633752"/>
    <w:rsid w:val="00635A37"/>
    <w:rsid w:val="00635AC3"/>
    <w:rsid w:val="00637AB6"/>
    <w:rsid w:val="006405C4"/>
    <w:rsid w:val="006411EC"/>
    <w:rsid w:val="006415A0"/>
    <w:rsid w:val="006469EC"/>
    <w:rsid w:val="00650FC4"/>
    <w:rsid w:val="00651640"/>
    <w:rsid w:val="00653072"/>
    <w:rsid w:val="006535A8"/>
    <w:rsid w:val="0065432F"/>
    <w:rsid w:val="00654FB2"/>
    <w:rsid w:val="0065652C"/>
    <w:rsid w:val="006608B6"/>
    <w:rsid w:val="0066201F"/>
    <w:rsid w:val="00663908"/>
    <w:rsid w:val="0066537C"/>
    <w:rsid w:val="0066749E"/>
    <w:rsid w:val="0067175B"/>
    <w:rsid w:val="00674F14"/>
    <w:rsid w:val="00676CE0"/>
    <w:rsid w:val="00676CE2"/>
    <w:rsid w:val="0067753B"/>
    <w:rsid w:val="00677E9B"/>
    <w:rsid w:val="006819BD"/>
    <w:rsid w:val="006827E0"/>
    <w:rsid w:val="00683C03"/>
    <w:rsid w:val="00684E2D"/>
    <w:rsid w:val="00686812"/>
    <w:rsid w:val="00691256"/>
    <w:rsid w:val="00692818"/>
    <w:rsid w:val="00693266"/>
    <w:rsid w:val="00694A51"/>
    <w:rsid w:val="00694ABF"/>
    <w:rsid w:val="006963B6"/>
    <w:rsid w:val="006A10B8"/>
    <w:rsid w:val="006A1160"/>
    <w:rsid w:val="006A39D2"/>
    <w:rsid w:val="006A438A"/>
    <w:rsid w:val="006A4C8C"/>
    <w:rsid w:val="006A5828"/>
    <w:rsid w:val="006A5D3D"/>
    <w:rsid w:val="006A6FAF"/>
    <w:rsid w:val="006B2540"/>
    <w:rsid w:val="006B432A"/>
    <w:rsid w:val="006B6BAA"/>
    <w:rsid w:val="006C09F0"/>
    <w:rsid w:val="006C1512"/>
    <w:rsid w:val="006C220D"/>
    <w:rsid w:val="006C31FD"/>
    <w:rsid w:val="006C35EF"/>
    <w:rsid w:val="006C5386"/>
    <w:rsid w:val="006C7FB1"/>
    <w:rsid w:val="006D1F12"/>
    <w:rsid w:val="006D284B"/>
    <w:rsid w:val="006D2F17"/>
    <w:rsid w:val="006D33A9"/>
    <w:rsid w:val="006D3CC7"/>
    <w:rsid w:val="006D5AAB"/>
    <w:rsid w:val="006E0404"/>
    <w:rsid w:val="006E0A75"/>
    <w:rsid w:val="006E2220"/>
    <w:rsid w:val="006E4813"/>
    <w:rsid w:val="006E5669"/>
    <w:rsid w:val="006E57D9"/>
    <w:rsid w:val="006E747C"/>
    <w:rsid w:val="006F16A3"/>
    <w:rsid w:val="006F2775"/>
    <w:rsid w:val="006F2A85"/>
    <w:rsid w:val="006F39A4"/>
    <w:rsid w:val="006F3A2B"/>
    <w:rsid w:val="006F3FFA"/>
    <w:rsid w:val="006F45EF"/>
    <w:rsid w:val="006F5B00"/>
    <w:rsid w:val="006F6827"/>
    <w:rsid w:val="006F785F"/>
    <w:rsid w:val="00700AB2"/>
    <w:rsid w:val="00704BB7"/>
    <w:rsid w:val="0070713B"/>
    <w:rsid w:val="00711EB2"/>
    <w:rsid w:val="00712994"/>
    <w:rsid w:val="00714B38"/>
    <w:rsid w:val="00716EB5"/>
    <w:rsid w:val="00717B41"/>
    <w:rsid w:val="0072163B"/>
    <w:rsid w:val="00723FF0"/>
    <w:rsid w:val="00724127"/>
    <w:rsid w:val="00725D78"/>
    <w:rsid w:val="0072608E"/>
    <w:rsid w:val="0072616C"/>
    <w:rsid w:val="00726728"/>
    <w:rsid w:val="007300F7"/>
    <w:rsid w:val="007313C2"/>
    <w:rsid w:val="007328D2"/>
    <w:rsid w:val="00732C0E"/>
    <w:rsid w:val="0073438E"/>
    <w:rsid w:val="00735A13"/>
    <w:rsid w:val="00735B0C"/>
    <w:rsid w:val="007365FF"/>
    <w:rsid w:val="0073677D"/>
    <w:rsid w:val="00736B7A"/>
    <w:rsid w:val="00737375"/>
    <w:rsid w:val="00740137"/>
    <w:rsid w:val="0074077D"/>
    <w:rsid w:val="0074295F"/>
    <w:rsid w:val="00743E8C"/>
    <w:rsid w:val="007440FC"/>
    <w:rsid w:val="00745446"/>
    <w:rsid w:val="00745ED9"/>
    <w:rsid w:val="00746740"/>
    <w:rsid w:val="00746988"/>
    <w:rsid w:val="00746F90"/>
    <w:rsid w:val="00747232"/>
    <w:rsid w:val="007475A4"/>
    <w:rsid w:val="00756295"/>
    <w:rsid w:val="007567B7"/>
    <w:rsid w:val="00757A27"/>
    <w:rsid w:val="00760BC0"/>
    <w:rsid w:val="0076343E"/>
    <w:rsid w:val="00764024"/>
    <w:rsid w:val="007660D3"/>
    <w:rsid w:val="00766CB6"/>
    <w:rsid w:val="00767561"/>
    <w:rsid w:val="007700F1"/>
    <w:rsid w:val="00770117"/>
    <w:rsid w:val="00776FAD"/>
    <w:rsid w:val="007771BD"/>
    <w:rsid w:val="007771E5"/>
    <w:rsid w:val="00780D9D"/>
    <w:rsid w:val="00781A8B"/>
    <w:rsid w:val="00783D82"/>
    <w:rsid w:val="00786B8A"/>
    <w:rsid w:val="00786C6E"/>
    <w:rsid w:val="007915FD"/>
    <w:rsid w:val="00792F11"/>
    <w:rsid w:val="00793627"/>
    <w:rsid w:val="00795131"/>
    <w:rsid w:val="00795444"/>
    <w:rsid w:val="00796680"/>
    <w:rsid w:val="007A2101"/>
    <w:rsid w:val="007A316B"/>
    <w:rsid w:val="007A33D2"/>
    <w:rsid w:val="007A4466"/>
    <w:rsid w:val="007A5B3D"/>
    <w:rsid w:val="007A74B5"/>
    <w:rsid w:val="007B0C4B"/>
    <w:rsid w:val="007B12D5"/>
    <w:rsid w:val="007B1D93"/>
    <w:rsid w:val="007B2219"/>
    <w:rsid w:val="007B294D"/>
    <w:rsid w:val="007B2A0C"/>
    <w:rsid w:val="007B4FBE"/>
    <w:rsid w:val="007B6ADC"/>
    <w:rsid w:val="007B77D8"/>
    <w:rsid w:val="007C154D"/>
    <w:rsid w:val="007C2508"/>
    <w:rsid w:val="007C36FB"/>
    <w:rsid w:val="007C577C"/>
    <w:rsid w:val="007C5D9F"/>
    <w:rsid w:val="007C65F3"/>
    <w:rsid w:val="007C73A4"/>
    <w:rsid w:val="007C7AC1"/>
    <w:rsid w:val="007C7CA9"/>
    <w:rsid w:val="007D0B6C"/>
    <w:rsid w:val="007D1AE4"/>
    <w:rsid w:val="007D1EFF"/>
    <w:rsid w:val="007D3E17"/>
    <w:rsid w:val="007D7E5C"/>
    <w:rsid w:val="007E2C3F"/>
    <w:rsid w:val="007E39A6"/>
    <w:rsid w:val="007E400C"/>
    <w:rsid w:val="007E436A"/>
    <w:rsid w:val="007E727D"/>
    <w:rsid w:val="007E7D5D"/>
    <w:rsid w:val="007E7DD0"/>
    <w:rsid w:val="007F08C4"/>
    <w:rsid w:val="007F0A05"/>
    <w:rsid w:val="007F0B71"/>
    <w:rsid w:val="007F291A"/>
    <w:rsid w:val="007F533A"/>
    <w:rsid w:val="007F68CD"/>
    <w:rsid w:val="00800B2A"/>
    <w:rsid w:val="00802BC9"/>
    <w:rsid w:val="00804E01"/>
    <w:rsid w:val="00806CB0"/>
    <w:rsid w:val="00806F17"/>
    <w:rsid w:val="0080702B"/>
    <w:rsid w:val="00807B0C"/>
    <w:rsid w:val="008115FE"/>
    <w:rsid w:val="00811CD2"/>
    <w:rsid w:val="00812BB1"/>
    <w:rsid w:val="008135E9"/>
    <w:rsid w:val="00814092"/>
    <w:rsid w:val="008166B5"/>
    <w:rsid w:val="00820A50"/>
    <w:rsid w:val="00821E52"/>
    <w:rsid w:val="00822CCD"/>
    <w:rsid w:val="00822D8A"/>
    <w:rsid w:val="008233E4"/>
    <w:rsid w:val="00823D12"/>
    <w:rsid w:val="008243DF"/>
    <w:rsid w:val="008243FB"/>
    <w:rsid w:val="00826234"/>
    <w:rsid w:val="00826E65"/>
    <w:rsid w:val="00826F16"/>
    <w:rsid w:val="00831588"/>
    <w:rsid w:val="0083178C"/>
    <w:rsid w:val="00831CB7"/>
    <w:rsid w:val="0083289A"/>
    <w:rsid w:val="008344FF"/>
    <w:rsid w:val="00834935"/>
    <w:rsid w:val="00834E1E"/>
    <w:rsid w:val="00836883"/>
    <w:rsid w:val="00837429"/>
    <w:rsid w:val="008429AF"/>
    <w:rsid w:val="00845C1B"/>
    <w:rsid w:val="00846388"/>
    <w:rsid w:val="00847978"/>
    <w:rsid w:val="008509A7"/>
    <w:rsid w:val="00851FF3"/>
    <w:rsid w:val="0085200B"/>
    <w:rsid w:val="00852456"/>
    <w:rsid w:val="00853C88"/>
    <w:rsid w:val="00854640"/>
    <w:rsid w:val="00856E25"/>
    <w:rsid w:val="00857911"/>
    <w:rsid w:val="008579B7"/>
    <w:rsid w:val="00857DAE"/>
    <w:rsid w:val="00860ED5"/>
    <w:rsid w:val="00862DA8"/>
    <w:rsid w:val="00864091"/>
    <w:rsid w:val="00864E47"/>
    <w:rsid w:val="008652A8"/>
    <w:rsid w:val="00866106"/>
    <w:rsid w:val="00866912"/>
    <w:rsid w:val="00871B33"/>
    <w:rsid w:val="008722CD"/>
    <w:rsid w:val="00872819"/>
    <w:rsid w:val="008729A0"/>
    <w:rsid w:val="00874552"/>
    <w:rsid w:val="0087466B"/>
    <w:rsid w:val="00881019"/>
    <w:rsid w:val="00882093"/>
    <w:rsid w:val="008832E6"/>
    <w:rsid w:val="008872D8"/>
    <w:rsid w:val="008900BA"/>
    <w:rsid w:val="00891BB1"/>
    <w:rsid w:val="00892FAD"/>
    <w:rsid w:val="008932D2"/>
    <w:rsid w:val="00894351"/>
    <w:rsid w:val="00894AE5"/>
    <w:rsid w:val="00897CE5"/>
    <w:rsid w:val="008A3C88"/>
    <w:rsid w:val="008A4C4B"/>
    <w:rsid w:val="008A6B4D"/>
    <w:rsid w:val="008A7C44"/>
    <w:rsid w:val="008B62AD"/>
    <w:rsid w:val="008B6722"/>
    <w:rsid w:val="008B6CA5"/>
    <w:rsid w:val="008B7657"/>
    <w:rsid w:val="008C0BC5"/>
    <w:rsid w:val="008C0E0D"/>
    <w:rsid w:val="008C49BB"/>
    <w:rsid w:val="008C607E"/>
    <w:rsid w:val="008C7D9F"/>
    <w:rsid w:val="008D05EA"/>
    <w:rsid w:val="008D085E"/>
    <w:rsid w:val="008D16BE"/>
    <w:rsid w:val="008D50A6"/>
    <w:rsid w:val="008D63C1"/>
    <w:rsid w:val="008D733F"/>
    <w:rsid w:val="008E0289"/>
    <w:rsid w:val="008E0A0A"/>
    <w:rsid w:val="008E126F"/>
    <w:rsid w:val="008E306F"/>
    <w:rsid w:val="008E3AEC"/>
    <w:rsid w:val="008E5DE3"/>
    <w:rsid w:val="008E6436"/>
    <w:rsid w:val="008F1D6F"/>
    <w:rsid w:val="008F597A"/>
    <w:rsid w:val="008F7250"/>
    <w:rsid w:val="008F7645"/>
    <w:rsid w:val="0090132C"/>
    <w:rsid w:val="009026BA"/>
    <w:rsid w:val="0090274E"/>
    <w:rsid w:val="00903522"/>
    <w:rsid w:val="009044D4"/>
    <w:rsid w:val="00904E98"/>
    <w:rsid w:val="00910575"/>
    <w:rsid w:val="00911099"/>
    <w:rsid w:val="009121C3"/>
    <w:rsid w:val="009125B8"/>
    <w:rsid w:val="00915CC2"/>
    <w:rsid w:val="00916A31"/>
    <w:rsid w:val="00920CE2"/>
    <w:rsid w:val="00921828"/>
    <w:rsid w:val="009231C8"/>
    <w:rsid w:val="00924638"/>
    <w:rsid w:val="009248E6"/>
    <w:rsid w:val="00924A85"/>
    <w:rsid w:val="00924E86"/>
    <w:rsid w:val="00925F66"/>
    <w:rsid w:val="0092699F"/>
    <w:rsid w:val="00932517"/>
    <w:rsid w:val="00935F84"/>
    <w:rsid w:val="00937F3D"/>
    <w:rsid w:val="00942E8E"/>
    <w:rsid w:val="009453D3"/>
    <w:rsid w:val="00945A60"/>
    <w:rsid w:val="0094603C"/>
    <w:rsid w:val="00946DA6"/>
    <w:rsid w:val="009517CE"/>
    <w:rsid w:val="00951D0B"/>
    <w:rsid w:val="00951DE4"/>
    <w:rsid w:val="00953887"/>
    <w:rsid w:val="00954714"/>
    <w:rsid w:val="00954CDA"/>
    <w:rsid w:val="00960565"/>
    <w:rsid w:val="00960D24"/>
    <w:rsid w:val="00961714"/>
    <w:rsid w:val="00962C23"/>
    <w:rsid w:val="00970301"/>
    <w:rsid w:val="00971C2F"/>
    <w:rsid w:val="00972071"/>
    <w:rsid w:val="00973213"/>
    <w:rsid w:val="00973622"/>
    <w:rsid w:val="00973C55"/>
    <w:rsid w:val="00974E38"/>
    <w:rsid w:val="009772F4"/>
    <w:rsid w:val="00980967"/>
    <w:rsid w:val="0098171A"/>
    <w:rsid w:val="009817C8"/>
    <w:rsid w:val="00981D25"/>
    <w:rsid w:val="00982CA5"/>
    <w:rsid w:val="00984923"/>
    <w:rsid w:val="00985212"/>
    <w:rsid w:val="0099072B"/>
    <w:rsid w:val="00991D07"/>
    <w:rsid w:val="00994ECC"/>
    <w:rsid w:val="009955A5"/>
    <w:rsid w:val="00995E02"/>
    <w:rsid w:val="009A0804"/>
    <w:rsid w:val="009A1915"/>
    <w:rsid w:val="009A2064"/>
    <w:rsid w:val="009A7DE2"/>
    <w:rsid w:val="009B0D2A"/>
    <w:rsid w:val="009B0D67"/>
    <w:rsid w:val="009B3920"/>
    <w:rsid w:val="009B458E"/>
    <w:rsid w:val="009B5CAE"/>
    <w:rsid w:val="009C0A65"/>
    <w:rsid w:val="009C0DA0"/>
    <w:rsid w:val="009C0FA8"/>
    <w:rsid w:val="009C12B5"/>
    <w:rsid w:val="009C12DF"/>
    <w:rsid w:val="009C32AC"/>
    <w:rsid w:val="009C48C6"/>
    <w:rsid w:val="009C5184"/>
    <w:rsid w:val="009D0390"/>
    <w:rsid w:val="009D324B"/>
    <w:rsid w:val="009D4064"/>
    <w:rsid w:val="009D490E"/>
    <w:rsid w:val="009D4C6C"/>
    <w:rsid w:val="009D61CC"/>
    <w:rsid w:val="009D7A63"/>
    <w:rsid w:val="009E0618"/>
    <w:rsid w:val="009E4E97"/>
    <w:rsid w:val="009E51F1"/>
    <w:rsid w:val="009E58E2"/>
    <w:rsid w:val="009E65E3"/>
    <w:rsid w:val="009F0683"/>
    <w:rsid w:val="009F08E5"/>
    <w:rsid w:val="009F103C"/>
    <w:rsid w:val="009F28F9"/>
    <w:rsid w:val="009F67E8"/>
    <w:rsid w:val="00A01461"/>
    <w:rsid w:val="00A07191"/>
    <w:rsid w:val="00A10348"/>
    <w:rsid w:val="00A11152"/>
    <w:rsid w:val="00A12DEE"/>
    <w:rsid w:val="00A13F1C"/>
    <w:rsid w:val="00A15411"/>
    <w:rsid w:val="00A155DE"/>
    <w:rsid w:val="00A16E64"/>
    <w:rsid w:val="00A17826"/>
    <w:rsid w:val="00A17E80"/>
    <w:rsid w:val="00A20922"/>
    <w:rsid w:val="00A22E21"/>
    <w:rsid w:val="00A23A29"/>
    <w:rsid w:val="00A23DA4"/>
    <w:rsid w:val="00A23FEA"/>
    <w:rsid w:val="00A242A2"/>
    <w:rsid w:val="00A25BD6"/>
    <w:rsid w:val="00A271D8"/>
    <w:rsid w:val="00A276CC"/>
    <w:rsid w:val="00A279E5"/>
    <w:rsid w:val="00A27E07"/>
    <w:rsid w:val="00A3039C"/>
    <w:rsid w:val="00A31808"/>
    <w:rsid w:val="00A31A93"/>
    <w:rsid w:val="00A32101"/>
    <w:rsid w:val="00A33312"/>
    <w:rsid w:val="00A3335E"/>
    <w:rsid w:val="00A3336F"/>
    <w:rsid w:val="00A34BDD"/>
    <w:rsid w:val="00A34BF9"/>
    <w:rsid w:val="00A3662D"/>
    <w:rsid w:val="00A4050E"/>
    <w:rsid w:val="00A40B31"/>
    <w:rsid w:val="00A41262"/>
    <w:rsid w:val="00A4471E"/>
    <w:rsid w:val="00A44A46"/>
    <w:rsid w:val="00A44A76"/>
    <w:rsid w:val="00A44F02"/>
    <w:rsid w:val="00A4504A"/>
    <w:rsid w:val="00A466BC"/>
    <w:rsid w:val="00A46740"/>
    <w:rsid w:val="00A46A79"/>
    <w:rsid w:val="00A46D99"/>
    <w:rsid w:val="00A47B5A"/>
    <w:rsid w:val="00A50140"/>
    <w:rsid w:val="00A50C66"/>
    <w:rsid w:val="00A51B9F"/>
    <w:rsid w:val="00A53B8A"/>
    <w:rsid w:val="00A541A9"/>
    <w:rsid w:val="00A542DE"/>
    <w:rsid w:val="00A54505"/>
    <w:rsid w:val="00A55766"/>
    <w:rsid w:val="00A566EF"/>
    <w:rsid w:val="00A569DB"/>
    <w:rsid w:val="00A56D9A"/>
    <w:rsid w:val="00A572ED"/>
    <w:rsid w:val="00A611D4"/>
    <w:rsid w:val="00A6140D"/>
    <w:rsid w:val="00A62CCF"/>
    <w:rsid w:val="00A6629A"/>
    <w:rsid w:val="00A66C8D"/>
    <w:rsid w:val="00A71543"/>
    <w:rsid w:val="00A72414"/>
    <w:rsid w:val="00A737CE"/>
    <w:rsid w:val="00A74FB6"/>
    <w:rsid w:val="00A74FF4"/>
    <w:rsid w:val="00A74FFD"/>
    <w:rsid w:val="00A7584B"/>
    <w:rsid w:val="00A76B5D"/>
    <w:rsid w:val="00A800F7"/>
    <w:rsid w:val="00A80A86"/>
    <w:rsid w:val="00A818AD"/>
    <w:rsid w:val="00A827F5"/>
    <w:rsid w:val="00A84D61"/>
    <w:rsid w:val="00A87166"/>
    <w:rsid w:val="00A904A4"/>
    <w:rsid w:val="00A92350"/>
    <w:rsid w:val="00A9358D"/>
    <w:rsid w:val="00A96065"/>
    <w:rsid w:val="00A9692A"/>
    <w:rsid w:val="00A97825"/>
    <w:rsid w:val="00AA0653"/>
    <w:rsid w:val="00AA2442"/>
    <w:rsid w:val="00AA2E27"/>
    <w:rsid w:val="00AA3EA7"/>
    <w:rsid w:val="00AA53CC"/>
    <w:rsid w:val="00AA5BE9"/>
    <w:rsid w:val="00AA621D"/>
    <w:rsid w:val="00AA628B"/>
    <w:rsid w:val="00AA77A2"/>
    <w:rsid w:val="00AB00B1"/>
    <w:rsid w:val="00AB0392"/>
    <w:rsid w:val="00AB285B"/>
    <w:rsid w:val="00AB4334"/>
    <w:rsid w:val="00AB4815"/>
    <w:rsid w:val="00AB4B08"/>
    <w:rsid w:val="00AB503D"/>
    <w:rsid w:val="00AB7FEC"/>
    <w:rsid w:val="00AC030C"/>
    <w:rsid w:val="00AC12B9"/>
    <w:rsid w:val="00AC2304"/>
    <w:rsid w:val="00AC3667"/>
    <w:rsid w:val="00AC451E"/>
    <w:rsid w:val="00AC46D0"/>
    <w:rsid w:val="00AC5028"/>
    <w:rsid w:val="00AC7DC3"/>
    <w:rsid w:val="00AD052A"/>
    <w:rsid w:val="00AD12D4"/>
    <w:rsid w:val="00AD5372"/>
    <w:rsid w:val="00AD7684"/>
    <w:rsid w:val="00AE3045"/>
    <w:rsid w:val="00AE448E"/>
    <w:rsid w:val="00AE67C4"/>
    <w:rsid w:val="00AE7FB9"/>
    <w:rsid w:val="00AF0F76"/>
    <w:rsid w:val="00AF2D84"/>
    <w:rsid w:val="00AF2DB3"/>
    <w:rsid w:val="00AF43BF"/>
    <w:rsid w:val="00AF4676"/>
    <w:rsid w:val="00AF4998"/>
    <w:rsid w:val="00AF6B25"/>
    <w:rsid w:val="00AF6F41"/>
    <w:rsid w:val="00AF791A"/>
    <w:rsid w:val="00B01797"/>
    <w:rsid w:val="00B02B8D"/>
    <w:rsid w:val="00B034AE"/>
    <w:rsid w:val="00B0350A"/>
    <w:rsid w:val="00B036C6"/>
    <w:rsid w:val="00B0439D"/>
    <w:rsid w:val="00B048AC"/>
    <w:rsid w:val="00B05F6B"/>
    <w:rsid w:val="00B122FE"/>
    <w:rsid w:val="00B12DEE"/>
    <w:rsid w:val="00B1398B"/>
    <w:rsid w:val="00B14331"/>
    <w:rsid w:val="00B164C3"/>
    <w:rsid w:val="00B21D8D"/>
    <w:rsid w:val="00B22107"/>
    <w:rsid w:val="00B22729"/>
    <w:rsid w:val="00B23497"/>
    <w:rsid w:val="00B243C0"/>
    <w:rsid w:val="00B24A20"/>
    <w:rsid w:val="00B2640D"/>
    <w:rsid w:val="00B26764"/>
    <w:rsid w:val="00B277D7"/>
    <w:rsid w:val="00B30E31"/>
    <w:rsid w:val="00B30FAD"/>
    <w:rsid w:val="00B33F73"/>
    <w:rsid w:val="00B40FB9"/>
    <w:rsid w:val="00B41290"/>
    <w:rsid w:val="00B4157A"/>
    <w:rsid w:val="00B41FCC"/>
    <w:rsid w:val="00B4296C"/>
    <w:rsid w:val="00B43136"/>
    <w:rsid w:val="00B43BA8"/>
    <w:rsid w:val="00B44304"/>
    <w:rsid w:val="00B455FE"/>
    <w:rsid w:val="00B45FAD"/>
    <w:rsid w:val="00B460E3"/>
    <w:rsid w:val="00B46AC8"/>
    <w:rsid w:val="00B46C92"/>
    <w:rsid w:val="00B471B6"/>
    <w:rsid w:val="00B47701"/>
    <w:rsid w:val="00B47FB0"/>
    <w:rsid w:val="00B51997"/>
    <w:rsid w:val="00B52780"/>
    <w:rsid w:val="00B5407E"/>
    <w:rsid w:val="00B541E7"/>
    <w:rsid w:val="00B545E5"/>
    <w:rsid w:val="00B54BBB"/>
    <w:rsid w:val="00B55764"/>
    <w:rsid w:val="00B576EE"/>
    <w:rsid w:val="00B57E76"/>
    <w:rsid w:val="00B60533"/>
    <w:rsid w:val="00B62703"/>
    <w:rsid w:val="00B63287"/>
    <w:rsid w:val="00B6352A"/>
    <w:rsid w:val="00B64095"/>
    <w:rsid w:val="00B70DD7"/>
    <w:rsid w:val="00B71E60"/>
    <w:rsid w:val="00B72BF2"/>
    <w:rsid w:val="00B73EA0"/>
    <w:rsid w:val="00B7484F"/>
    <w:rsid w:val="00B74EEE"/>
    <w:rsid w:val="00B7609E"/>
    <w:rsid w:val="00B7640D"/>
    <w:rsid w:val="00B77766"/>
    <w:rsid w:val="00B8058C"/>
    <w:rsid w:val="00B80D3A"/>
    <w:rsid w:val="00B8101E"/>
    <w:rsid w:val="00B824CA"/>
    <w:rsid w:val="00B83369"/>
    <w:rsid w:val="00B8482C"/>
    <w:rsid w:val="00B84B03"/>
    <w:rsid w:val="00B863F4"/>
    <w:rsid w:val="00B86D20"/>
    <w:rsid w:val="00B902A9"/>
    <w:rsid w:val="00B90DD8"/>
    <w:rsid w:val="00B91B18"/>
    <w:rsid w:val="00B92F74"/>
    <w:rsid w:val="00B93666"/>
    <w:rsid w:val="00B955A2"/>
    <w:rsid w:val="00B975AA"/>
    <w:rsid w:val="00B97E59"/>
    <w:rsid w:val="00BA1672"/>
    <w:rsid w:val="00BA33D2"/>
    <w:rsid w:val="00BA43D8"/>
    <w:rsid w:val="00BA5ED6"/>
    <w:rsid w:val="00BA63C2"/>
    <w:rsid w:val="00BA6B13"/>
    <w:rsid w:val="00BB1231"/>
    <w:rsid w:val="00BB36DC"/>
    <w:rsid w:val="00BB4A89"/>
    <w:rsid w:val="00BB5A12"/>
    <w:rsid w:val="00BB5E65"/>
    <w:rsid w:val="00BB6E0F"/>
    <w:rsid w:val="00BB79E8"/>
    <w:rsid w:val="00BC0DE9"/>
    <w:rsid w:val="00BC1075"/>
    <w:rsid w:val="00BC185A"/>
    <w:rsid w:val="00BC2079"/>
    <w:rsid w:val="00BC35F9"/>
    <w:rsid w:val="00BC5826"/>
    <w:rsid w:val="00BC5F46"/>
    <w:rsid w:val="00BD14E3"/>
    <w:rsid w:val="00BD1BCE"/>
    <w:rsid w:val="00BD263D"/>
    <w:rsid w:val="00BD3D16"/>
    <w:rsid w:val="00BD59F0"/>
    <w:rsid w:val="00BD62A7"/>
    <w:rsid w:val="00BD7332"/>
    <w:rsid w:val="00BE2BCD"/>
    <w:rsid w:val="00BE42A9"/>
    <w:rsid w:val="00BE5A9D"/>
    <w:rsid w:val="00BF0589"/>
    <w:rsid w:val="00BF2F60"/>
    <w:rsid w:val="00BF3969"/>
    <w:rsid w:val="00BF61B6"/>
    <w:rsid w:val="00BF6484"/>
    <w:rsid w:val="00BF6FDC"/>
    <w:rsid w:val="00C04139"/>
    <w:rsid w:val="00C0598B"/>
    <w:rsid w:val="00C05A37"/>
    <w:rsid w:val="00C103A7"/>
    <w:rsid w:val="00C12283"/>
    <w:rsid w:val="00C14695"/>
    <w:rsid w:val="00C14BA7"/>
    <w:rsid w:val="00C17089"/>
    <w:rsid w:val="00C2079D"/>
    <w:rsid w:val="00C231B8"/>
    <w:rsid w:val="00C3019D"/>
    <w:rsid w:val="00C30B1F"/>
    <w:rsid w:val="00C31696"/>
    <w:rsid w:val="00C32A53"/>
    <w:rsid w:val="00C33131"/>
    <w:rsid w:val="00C33425"/>
    <w:rsid w:val="00C33589"/>
    <w:rsid w:val="00C33747"/>
    <w:rsid w:val="00C33EF9"/>
    <w:rsid w:val="00C402CA"/>
    <w:rsid w:val="00C41499"/>
    <w:rsid w:val="00C456E6"/>
    <w:rsid w:val="00C46B1E"/>
    <w:rsid w:val="00C46F33"/>
    <w:rsid w:val="00C47E58"/>
    <w:rsid w:val="00C52A45"/>
    <w:rsid w:val="00C52E02"/>
    <w:rsid w:val="00C53AD1"/>
    <w:rsid w:val="00C53CE4"/>
    <w:rsid w:val="00C57C22"/>
    <w:rsid w:val="00C60B38"/>
    <w:rsid w:val="00C64BA2"/>
    <w:rsid w:val="00C64E4C"/>
    <w:rsid w:val="00C66C13"/>
    <w:rsid w:val="00C67390"/>
    <w:rsid w:val="00C709F7"/>
    <w:rsid w:val="00C7285F"/>
    <w:rsid w:val="00C74969"/>
    <w:rsid w:val="00C76BC5"/>
    <w:rsid w:val="00C80AAE"/>
    <w:rsid w:val="00C81291"/>
    <w:rsid w:val="00C8218E"/>
    <w:rsid w:val="00C835A8"/>
    <w:rsid w:val="00C83D08"/>
    <w:rsid w:val="00C87520"/>
    <w:rsid w:val="00C91120"/>
    <w:rsid w:val="00C93523"/>
    <w:rsid w:val="00C94EDE"/>
    <w:rsid w:val="00C94F71"/>
    <w:rsid w:val="00C95EBE"/>
    <w:rsid w:val="00CA070A"/>
    <w:rsid w:val="00CA0711"/>
    <w:rsid w:val="00CA202C"/>
    <w:rsid w:val="00CA3778"/>
    <w:rsid w:val="00CA3A43"/>
    <w:rsid w:val="00CA5088"/>
    <w:rsid w:val="00CA64D1"/>
    <w:rsid w:val="00CB11B5"/>
    <w:rsid w:val="00CB1B0F"/>
    <w:rsid w:val="00CB2DE4"/>
    <w:rsid w:val="00CB492A"/>
    <w:rsid w:val="00CB4D27"/>
    <w:rsid w:val="00CB5A86"/>
    <w:rsid w:val="00CB5F78"/>
    <w:rsid w:val="00CC0E9C"/>
    <w:rsid w:val="00CC1097"/>
    <w:rsid w:val="00CC146D"/>
    <w:rsid w:val="00CC194F"/>
    <w:rsid w:val="00CC4B86"/>
    <w:rsid w:val="00CC54AD"/>
    <w:rsid w:val="00CC7034"/>
    <w:rsid w:val="00CD0105"/>
    <w:rsid w:val="00CD053B"/>
    <w:rsid w:val="00CD10C4"/>
    <w:rsid w:val="00CD1562"/>
    <w:rsid w:val="00CD1E2B"/>
    <w:rsid w:val="00CD6B6A"/>
    <w:rsid w:val="00CE1983"/>
    <w:rsid w:val="00CE1B14"/>
    <w:rsid w:val="00CE3418"/>
    <w:rsid w:val="00CE40BD"/>
    <w:rsid w:val="00CE75BC"/>
    <w:rsid w:val="00CE7ABF"/>
    <w:rsid w:val="00CF0541"/>
    <w:rsid w:val="00CF0C42"/>
    <w:rsid w:val="00CF1527"/>
    <w:rsid w:val="00CF1BAB"/>
    <w:rsid w:val="00CF2E80"/>
    <w:rsid w:val="00CF3973"/>
    <w:rsid w:val="00CF41E2"/>
    <w:rsid w:val="00CF4938"/>
    <w:rsid w:val="00CF4975"/>
    <w:rsid w:val="00CF59F7"/>
    <w:rsid w:val="00CF60E8"/>
    <w:rsid w:val="00CF7130"/>
    <w:rsid w:val="00D00104"/>
    <w:rsid w:val="00D02CC9"/>
    <w:rsid w:val="00D035F1"/>
    <w:rsid w:val="00D04E03"/>
    <w:rsid w:val="00D056FD"/>
    <w:rsid w:val="00D07750"/>
    <w:rsid w:val="00D14EC2"/>
    <w:rsid w:val="00D15B9F"/>
    <w:rsid w:val="00D162C5"/>
    <w:rsid w:val="00D170C4"/>
    <w:rsid w:val="00D175D7"/>
    <w:rsid w:val="00D2016A"/>
    <w:rsid w:val="00D20267"/>
    <w:rsid w:val="00D202B0"/>
    <w:rsid w:val="00D204BA"/>
    <w:rsid w:val="00D21128"/>
    <w:rsid w:val="00D228AE"/>
    <w:rsid w:val="00D25501"/>
    <w:rsid w:val="00D27684"/>
    <w:rsid w:val="00D30DCC"/>
    <w:rsid w:val="00D30DD1"/>
    <w:rsid w:val="00D3682E"/>
    <w:rsid w:val="00D410EA"/>
    <w:rsid w:val="00D42F38"/>
    <w:rsid w:val="00D44A27"/>
    <w:rsid w:val="00D45D9F"/>
    <w:rsid w:val="00D46971"/>
    <w:rsid w:val="00D46D32"/>
    <w:rsid w:val="00D50AD6"/>
    <w:rsid w:val="00D51831"/>
    <w:rsid w:val="00D55C6B"/>
    <w:rsid w:val="00D56E6B"/>
    <w:rsid w:val="00D57CAE"/>
    <w:rsid w:val="00D621C3"/>
    <w:rsid w:val="00D64D76"/>
    <w:rsid w:val="00D65671"/>
    <w:rsid w:val="00D6611F"/>
    <w:rsid w:val="00D67A9B"/>
    <w:rsid w:val="00D76401"/>
    <w:rsid w:val="00D76BAA"/>
    <w:rsid w:val="00D76E6B"/>
    <w:rsid w:val="00D77308"/>
    <w:rsid w:val="00D77D7D"/>
    <w:rsid w:val="00D8006E"/>
    <w:rsid w:val="00D82113"/>
    <w:rsid w:val="00D832D8"/>
    <w:rsid w:val="00D832F5"/>
    <w:rsid w:val="00D851F2"/>
    <w:rsid w:val="00D90AB3"/>
    <w:rsid w:val="00D934EE"/>
    <w:rsid w:val="00D94974"/>
    <w:rsid w:val="00D953A7"/>
    <w:rsid w:val="00D97867"/>
    <w:rsid w:val="00D9788F"/>
    <w:rsid w:val="00D97AAF"/>
    <w:rsid w:val="00DA0DF2"/>
    <w:rsid w:val="00DA0DFC"/>
    <w:rsid w:val="00DA133C"/>
    <w:rsid w:val="00DA2004"/>
    <w:rsid w:val="00DA6D97"/>
    <w:rsid w:val="00DB1146"/>
    <w:rsid w:val="00DB2341"/>
    <w:rsid w:val="00DB2CE7"/>
    <w:rsid w:val="00DB3891"/>
    <w:rsid w:val="00DC04F6"/>
    <w:rsid w:val="00DC163F"/>
    <w:rsid w:val="00DC1C57"/>
    <w:rsid w:val="00DC21AE"/>
    <w:rsid w:val="00DC3ECA"/>
    <w:rsid w:val="00DC4C6E"/>
    <w:rsid w:val="00DC756A"/>
    <w:rsid w:val="00DD6186"/>
    <w:rsid w:val="00DD7D20"/>
    <w:rsid w:val="00DE16D4"/>
    <w:rsid w:val="00DE448C"/>
    <w:rsid w:val="00DE5A53"/>
    <w:rsid w:val="00DE5ACC"/>
    <w:rsid w:val="00DE5DD6"/>
    <w:rsid w:val="00DE6251"/>
    <w:rsid w:val="00DF0146"/>
    <w:rsid w:val="00DF1994"/>
    <w:rsid w:val="00DF1BAA"/>
    <w:rsid w:val="00DF2385"/>
    <w:rsid w:val="00DF23B0"/>
    <w:rsid w:val="00DF4C6F"/>
    <w:rsid w:val="00DF6629"/>
    <w:rsid w:val="00DF7380"/>
    <w:rsid w:val="00DF76F6"/>
    <w:rsid w:val="00DF7D12"/>
    <w:rsid w:val="00E00FB5"/>
    <w:rsid w:val="00E02D9D"/>
    <w:rsid w:val="00E036C6"/>
    <w:rsid w:val="00E03930"/>
    <w:rsid w:val="00E0492B"/>
    <w:rsid w:val="00E05262"/>
    <w:rsid w:val="00E10A99"/>
    <w:rsid w:val="00E13012"/>
    <w:rsid w:val="00E13666"/>
    <w:rsid w:val="00E13A02"/>
    <w:rsid w:val="00E13EA6"/>
    <w:rsid w:val="00E16283"/>
    <w:rsid w:val="00E173BA"/>
    <w:rsid w:val="00E17ACD"/>
    <w:rsid w:val="00E20AA3"/>
    <w:rsid w:val="00E2287A"/>
    <w:rsid w:val="00E22C6F"/>
    <w:rsid w:val="00E23873"/>
    <w:rsid w:val="00E2411C"/>
    <w:rsid w:val="00E25DCD"/>
    <w:rsid w:val="00E270E5"/>
    <w:rsid w:val="00E307C3"/>
    <w:rsid w:val="00E32314"/>
    <w:rsid w:val="00E375F1"/>
    <w:rsid w:val="00E422EA"/>
    <w:rsid w:val="00E427BD"/>
    <w:rsid w:val="00E42DAF"/>
    <w:rsid w:val="00E4536B"/>
    <w:rsid w:val="00E45A4A"/>
    <w:rsid w:val="00E45A7E"/>
    <w:rsid w:val="00E50FCE"/>
    <w:rsid w:val="00E5217D"/>
    <w:rsid w:val="00E5257A"/>
    <w:rsid w:val="00E5348B"/>
    <w:rsid w:val="00E54DBF"/>
    <w:rsid w:val="00E54DF8"/>
    <w:rsid w:val="00E61AFE"/>
    <w:rsid w:val="00E62B7D"/>
    <w:rsid w:val="00E62D84"/>
    <w:rsid w:val="00E6375C"/>
    <w:rsid w:val="00E64221"/>
    <w:rsid w:val="00E670B4"/>
    <w:rsid w:val="00E70CC3"/>
    <w:rsid w:val="00E716AA"/>
    <w:rsid w:val="00E72611"/>
    <w:rsid w:val="00E74620"/>
    <w:rsid w:val="00E769FC"/>
    <w:rsid w:val="00E76AAB"/>
    <w:rsid w:val="00E81597"/>
    <w:rsid w:val="00E8342F"/>
    <w:rsid w:val="00E83916"/>
    <w:rsid w:val="00E87F27"/>
    <w:rsid w:val="00E90B6B"/>
    <w:rsid w:val="00E91A2A"/>
    <w:rsid w:val="00E91C7F"/>
    <w:rsid w:val="00E93AB4"/>
    <w:rsid w:val="00E93F5F"/>
    <w:rsid w:val="00E95258"/>
    <w:rsid w:val="00E955EE"/>
    <w:rsid w:val="00E96B44"/>
    <w:rsid w:val="00EA132E"/>
    <w:rsid w:val="00EA2DAB"/>
    <w:rsid w:val="00EA3EEA"/>
    <w:rsid w:val="00EA4C44"/>
    <w:rsid w:val="00EA529B"/>
    <w:rsid w:val="00EA6433"/>
    <w:rsid w:val="00EB2125"/>
    <w:rsid w:val="00EB2BDB"/>
    <w:rsid w:val="00EB31FB"/>
    <w:rsid w:val="00EB55E1"/>
    <w:rsid w:val="00EB7548"/>
    <w:rsid w:val="00EB759D"/>
    <w:rsid w:val="00EC0EEC"/>
    <w:rsid w:val="00EC3BAB"/>
    <w:rsid w:val="00EC4A33"/>
    <w:rsid w:val="00EC5D06"/>
    <w:rsid w:val="00EC6082"/>
    <w:rsid w:val="00ED1166"/>
    <w:rsid w:val="00ED19F1"/>
    <w:rsid w:val="00ED20F1"/>
    <w:rsid w:val="00ED2674"/>
    <w:rsid w:val="00ED2BA8"/>
    <w:rsid w:val="00ED2F3D"/>
    <w:rsid w:val="00ED6E70"/>
    <w:rsid w:val="00EE17C1"/>
    <w:rsid w:val="00EE206D"/>
    <w:rsid w:val="00EE422C"/>
    <w:rsid w:val="00EE59C9"/>
    <w:rsid w:val="00EE5FAA"/>
    <w:rsid w:val="00EE61F9"/>
    <w:rsid w:val="00EE6255"/>
    <w:rsid w:val="00EE745D"/>
    <w:rsid w:val="00EF231F"/>
    <w:rsid w:val="00EF29AE"/>
    <w:rsid w:val="00EF2D73"/>
    <w:rsid w:val="00EF2E4D"/>
    <w:rsid w:val="00EF54DB"/>
    <w:rsid w:val="00F03276"/>
    <w:rsid w:val="00F047CE"/>
    <w:rsid w:val="00F047F9"/>
    <w:rsid w:val="00F05627"/>
    <w:rsid w:val="00F065D3"/>
    <w:rsid w:val="00F1106D"/>
    <w:rsid w:val="00F12D0B"/>
    <w:rsid w:val="00F1615C"/>
    <w:rsid w:val="00F26404"/>
    <w:rsid w:val="00F275D6"/>
    <w:rsid w:val="00F309E3"/>
    <w:rsid w:val="00F319E8"/>
    <w:rsid w:val="00F31B93"/>
    <w:rsid w:val="00F322AC"/>
    <w:rsid w:val="00F3291D"/>
    <w:rsid w:val="00F33322"/>
    <w:rsid w:val="00F3405A"/>
    <w:rsid w:val="00F35E4A"/>
    <w:rsid w:val="00F36B20"/>
    <w:rsid w:val="00F379AA"/>
    <w:rsid w:val="00F43800"/>
    <w:rsid w:val="00F445B8"/>
    <w:rsid w:val="00F45813"/>
    <w:rsid w:val="00F45D4C"/>
    <w:rsid w:val="00F525FB"/>
    <w:rsid w:val="00F52986"/>
    <w:rsid w:val="00F540E6"/>
    <w:rsid w:val="00F54D91"/>
    <w:rsid w:val="00F55DCA"/>
    <w:rsid w:val="00F56BF6"/>
    <w:rsid w:val="00F56CFD"/>
    <w:rsid w:val="00F57B02"/>
    <w:rsid w:val="00F60FDA"/>
    <w:rsid w:val="00F612AE"/>
    <w:rsid w:val="00F63DF0"/>
    <w:rsid w:val="00F63E26"/>
    <w:rsid w:val="00F644A4"/>
    <w:rsid w:val="00F647E3"/>
    <w:rsid w:val="00F64FB1"/>
    <w:rsid w:val="00F652ED"/>
    <w:rsid w:val="00F672B7"/>
    <w:rsid w:val="00F67BD3"/>
    <w:rsid w:val="00F70378"/>
    <w:rsid w:val="00F731DA"/>
    <w:rsid w:val="00F7337C"/>
    <w:rsid w:val="00F74482"/>
    <w:rsid w:val="00F760F2"/>
    <w:rsid w:val="00F7711F"/>
    <w:rsid w:val="00F77153"/>
    <w:rsid w:val="00F7735B"/>
    <w:rsid w:val="00F819FF"/>
    <w:rsid w:val="00F84A60"/>
    <w:rsid w:val="00F90FD7"/>
    <w:rsid w:val="00F93423"/>
    <w:rsid w:val="00F96518"/>
    <w:rsid w:val="00F96A29"/>
    <w:rsid w:val="00FA007F"/>
    <w:rsid w:val="00FA00A7"/>
    <w:rsid w:val="00FA0636"/>
    <w:rsid w:val="00FA1EF1"/>
    <w:rsid w:val="00FA3175"/>
    <w:rsid w:val="00FA5E6B"/>
    <w:rsid w:val="00FA776A"/>
    <w:rsid w:val="00FA797F"/>
    <w:rsid w:val="00FB0E3A"/>
    <w:rsid w:val="00FB20D4"/>
    <w:rsid w:val="00FB4C66"/>
    <w:rsid w:val="00FB4F3C"/>
    <w:rsid w:val="00FB6605"/>
    <w:rsid w:val="00FB793A"/>
    <w:rsid w:val="00FB7DA2"/>
    <w:rsid w:val="00FB7F63"/>
    <w:rsid w:val="00FC0CC6"/>
    <w:rsid w:val="00FC165B"/>
    <w:rsid w:val="00FC23A7"/>
    <w:rsid w:val="00FC25E1"/>
    <w:rsid w:val="00FC306A"/>
    <w:rsid w:val="00FC476C"/>
    <w:rsid w:val="00FD0504"/>
    <w:rsid w:val="00FD0883"/>
    <w:rsid w:val="00FD2C8E"/>
    <w:rsid w:val="00FD316F"/>
    <w:rsid w:val="00FD450A"/>
    <w:rsid w:val="00FD5DD9"/>
    <w:rsid w:val="00FD60D4"/>
    <w:rsid w:val="00FE106E"/>
    <w:rsid w:val="00FE1078"/>
    <w:rsid w:val="00FE15CE"/>
    <w:rsid w:val="00FE3236"/>
    <w:rsid w:val="00FE3393"/>
    <w:rsid w:val="00FE3C0C"/>
    <w:rsid w:val="00FE431D"/>
    <w:rsid w:val="00FE4566"/>
    <w:rsid w:val="00FE488E"/>
    <w:rsid w:val="00FE4B64"/>
    <w:rsid w:val="00FE53C0"/>
    <w:rsid w:val="00FE53F3"/>
    <w:rsid w:val="00FE68F5"/>
    <w:rsid w:val="00FE71AD"/>
    <w:rsid w:val="00FE73C7"/>
    <w:rsid w:val="00FE794A"/>
    <w:rsid w:val="00FF351A"/>
    <w:rsid w:val="00FF35DF"/>
    <w:rsid w:val="00FF381A"/>
    <w:rsid w:val="00FF4FF0"/>
    <w:rsid w:val="00FF685B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70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31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4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718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17413B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3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77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rsid w:val="00D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7D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93F5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kk-KZ"/>
    </w:rPr>
  </w:style>
  <w:style w:type="character" w:customStyle="1" w:styleId="a9">
    <w:name w:val="Выделенная цитата Знак"/>
    <w:basedOn w:val="a0"/>
    <w:link w:val="a8"/>
    <w:uiPriority w:val="30"/>
    <w:rsid w:val="00E93F5F"/>
    <w:rPr>
      <w:rFonts w:eastAsiaTheme="minorEastAsia"/>
      <w:b/>
      <w:bCs/>
      <w:i/>
      <w:iCs/>
      <w:color w:val="4F81BD" w:themeColor="accent1"/>
      <w:lang w:eastAsia="kk-KZ"/>
    </w:rPr>
  </w:style>
  <w:style w:type="character" w:styleId="aa">
    <w:name w:val="Hyperlink"/>
    <w:basedOn w:val="a0"/>
    <w:uiPriority w:val="99"/>
    <w:unhideWhenUsed/>
    <w:rsid w:val="00FA79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1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034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34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3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3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333CCA"/>
    <w:pPr>
      <w:spacing w:after="0" w:line="240" w:lineRule="auto"/>
    </w:pPr>
  </w:style>
  <w:style w:type="character" w:customStyle="1" w:styleId="s0">
    <w:name w:val="s0"/>
    <w:basedOn w:val="a0"/>
    <w:rsid w:val="003168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rsid w:val="003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210"/>
    <w:basedOn w:val="a"/>
    <w:rsid w:val="0031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styleId="af2">
    <w:name w:val="Body Text Indent"/>
    <w:basedOn w:val="a"/>
    <w:link w:val="af3"/>
    <w:rsid w:val="00316858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16858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11">
    <w:name w:val="1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68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6858"/>
  </w:style>
  <w:style w:type="paragraph" w:customStyle="1" w:styleId="23">
    <w:name w:val="2"/>
    <w:basedOn w:val="a"/>
    <w:rsid w:val="00F6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9"/>
    <w:basedOn w:val="a0"/>
    <w:rsid w:val="005533CA"/>
  </w:style>
  <w:style w:type="character" w:customStyle="1" w:styleId="s3">
    <w:name w:val="s3"/>
    <w:basedOn w:val="a0"/>
    <w:rsid w:val="00897CE5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897CE5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897CE5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0718B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718B8"/>
  </w:style>
  <w:style w:type="character" w:customStyle="1" w:styleId="30">
    <w:name w:val="Заголовок 3 Знак"/>
    <w:basedOn w:val="a0"/>
    <w:link w:val="3"/>
    <w:rsid w:val="000718B8"/>
    <w:rPr>
      <w:rFonts w:ascii="Calibri Light" w:eastAsia="Times New Roman" w:hAnsi="Calibri Light" w:cs="Times New Roman"/>
      <w:b/>
      <w:bCs/>
      <w:color w:val="000000"/>
      <w:sz w:val="26"/>
      <w:szCs w:val="26"/>
      <w:lang w:val="ru-RU" w:eastAsia="ru-RU"/>
    </w:rPr>
  </w:style>
  <w:style w:type="paragraph" w:customStyle="1" w:styleId="2cxsplast">
    <w:name w:val="2cxsplast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xspmiddle">
    <w:name w:val="1cxspmiddle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106"/>
  </w:style>
  <w:style w:type="paragraph" w:customStyle="1" w:styleId="OPMBodytext">
    <w:name w:val="OPM Body text"/>
    <w:basedOn w:val="a"/>
    <w:link w:val="OPMBodytextChar"/>
    <w:qFormat/>
    <w:rsid w:val="005F081D"/>
    <w:pPr>
      <w:spacing w:after="240" w:line="276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OPMBodytextChar">
    <w:name w:val="OPM Body text Char"/>
    <w:basedOn w:val="a0"/>
    <w:link w:val="OPMBodytext"/>
    <w:rsid w:val="005F081D"/>
    <w:rPr>
      <w:rFonts w:ascii="Arial" w:eastAsia="Times New Roman" w:hAnsi="Arial" w:cs="Times New Roman"/>
      <w:szCs w:val="20"/>
      <w:lang w:val="en-GB"/>
    </w:rPr>
  </w:style>
  <w:style w:type="paragraph" w:styleId="af6">
    <w:name w:val="header"/>
    <w:basedOn w:val="a"/>
    <w:link w:val="af7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E1636"/>
  </w:style>
  <w:style w:type="paragraph" w:styleId="af8">
    <w:name w:val="footer"/>
    <w:basedOn w:val="a"/>
    <w:link w:val="af9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E1636"/>
  </w:style>
  <w:style w:type="character" w:customStyle="1" w:styleId="afa">
    <w:name w:val="Заголовок Знак"/>
    <w:link w:val="12"/>
    <w:locked/>
    <w:rsid w:val="001F7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1"/>
    <w:basedOn w:val="a"/>
    <w:link w:val="afa"/>
    <w:qFormat/>
    <w:rsid w:val="001F7AFB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7413B"/>
    <w:rPr>
      <w:rFonts w:ascii="Times New Roman" w:hAnsi="Times New Roman" w:cs="Times New Roman"/>
      <w:bCs/>
      <w:sz w:val="24"/>
      <w:szCs w:val="24"/>
      <w:lang w:val="ru-RU"/>
    </w:rPr>
  </w:style>
  <w:style w:type="character" w:styleId="afb">
    <w:name w:val="Strong"/>
    <w:basedOn w:val="a0"/>
    <w:uiPriority w:val="22"/>
    <w:qFormat/>
    <w:rsid w:val="003A412D"/>
    <w:rPr>
      <w:b/>
      <w:bCs/>
    </w:rPr>
  </w:style>
  <w:style w:type="paragraph" w:customStyle="1" w:styleId="rtecenter">
    <w:name w:val="rtecenter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semiHidden/>
    <w:rsid w:val="003A41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  <w:lang w:val="ru-RU" w:eastAsia="ru-RU"/>
    </w:rPr>
  </w:style>
  <w:style w:type="paragraph" w:customStyle="1" w:styleId="FR2">
    <w:name w:val="FR2"/>
    <w:semiHidden/>
    <w:rsid w:val="003A412D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  <w:lang w:val="ru-RU" w:eastAsia="ru-RU"/>
    </w:rPr>
  </w:style>
  <w:style w:type="paragraph" w:customStyle="1" w:styleId="Default">
    <w:name w:val="Default"/>
    <w:rsid w:val="003A4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ropcap">
    <w:name w:val="dropcap"/>
    <w:basedOn w:val="a"/>
    <w:rsid w:val="0017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rsid w:val="00175A3D"/>
  </w:style>
  <w:style w:type="table" w:customStyle="1" w:styleId="14">
    <w:name w:val="Сетка таблицы1"/>
    <w:basedOn w:val="a1"/>
    <w:next w:val="ab"/>
    <w:uiPriority w:val="59"/>
    <w:rsid w:val="00DB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4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c">
    <w:name w:val="Emphasis"/>
    <w:basedOn w:val="a0"/>
    <w:uiPriority w:val="20"/>
    <w:qFormat/>
    <w:rsid w:val="00AF43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AF6B2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F6B25"/>
    <w:pPr>
      <w:spacing w:after="100"/>
      <w:ind w:left="220"/>
    </w:pPr>
    <w:rPr>
      <w:rFonts w:eastAsiaTheme="minorEastAsia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A17826"/>
    <w:pPr>
      <w:tabs>
        <w:tab w:val="right" w:pos="9628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F6B25"/>
    <w:pPr>
      <w:spacing w:after="100"/>
      <w:ind w:left="440"/>
    </w:pPr>
    <w:rPr>
      <w:rFonts w:eastAsiaTheme="minorEastAsia"/>
      <w:lang w:eastAsia="ru-RU"/>
    </w:rPr>
  </w:style>
  <w:style w:type="table" w:customStyle="1" w:styleId="25">
    <w:name w:val="Сетка таблицы2"/>
    <w:basedOn w:val="a1"/>
    <w:next w:val="ab"/>
    <w:uiPriority w:val="59"/>
    <w:rsid w:val="0085200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85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001667"/>
    <w:rPr>
      <w:lang w:val="ru-RU"/>
    </w:rPr>
  </w:style>
  <w:style w:type="paragraph" w:styleId="afe">
    <w:name w:val="No Spacing"/>
    <w:link w:val="aff"/>
    <w:uiPriority w:val="1"/>
    <w:qFormat/>
    <w:rsid w:val="00E13A02"/>
    <w:pPr>
      <w:spacing w:after="0" w:line="240" w:lineRule="auto"/>
    </w:pPr>
    <w:rPr>
      <w:lang w:val="ru-RU"/>
    </w:rPr>
  </w:style>
  <w:style w:type="character" w:customStyle="1" w:styleId="aff">
    <w:name w:val="Без интервала Знак"/>
    <w:link w:val="afe"/>
    <w:uiPriority w:val="1"/>
    <w:locked/>
    <w:rsid w:val="00942E8E"/>
    <w:rPr>
      <w:lang w:val="ru-RU"/>
    </w:rPr>
  </w:style>
  <w:style w:type="table" w:customStyle="1" w:styleId="32">
    <w:name w:val="Сетка таблицы3"/>
    <w:basedOn w:val="a1"/>
    <w:next w:val="ab"/>
    <w:uiPriority w:val="59"/>
    <w:rsid w:val="0092463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4B3E3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4B3E3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31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4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718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17413B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3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77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rsid w:val="00D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7D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93F5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kk-KZ"/>
    </w:rPr>
  </w:style>
  <w:style w:type="character" w:customStyle="1" w:styleId="a9">
    <w:name w:val="Выделенная цитата Знак"/>
    <w:basedOn w:val="a0"/>
    <w:link w:val="a8"/>
    <w:uiPriority w:val="30"/>
    <w:rsid w:val="00E93F5F"/>
    <w:rPr>
      <w:rFonts w:eastAsiaTheme="minorEastAsia"/>
      <w:b/>
      <w:bCs/>
      <w:i/>
      <w:iCs/>
      <w:color w:val="4F81BD" w:themeColor="accent1"/>
      <w:lang w:eastAsia="kk-KZ"/>
    </w:rPr>
  </w:style>
  <w:style w:type="character" w:styleId="aa">
    <w:name w:val="Hyperlink"/>
    <w:basedOn w:val="a0"/>
    <w:uiPriority w:val="99"/>
    <w:unhideWhenUsed/>
    <w:rsid w:val="00FA79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1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034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34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3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3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333CCA"/>
    <w:pPr>
      <w:spacing w:after="0" w:line="240" w:lineRule="auto"/>
    </w:pPr>
  </w:style>
  <w:style w:type="character" w:customStyle="1" w:styleId="s0">
    <w:name w:val="s0"/>
    <w:basedOn w:val="a0"/>
    <w:rsid w:val="003168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rsid w:val="003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210"/>
    <w:basedOn w:val="a"/>
    <w:rsid w:val="0031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styleId="af2">
    <w:name w:val="Body Text Indent"/>
    <w:basedOn w:val="a"/>
    <w:link w:val="af3"/>
    <w:rsid w:val="00316858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16858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11">
    <w:name w:val="1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68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6858"/>
  </w:style>
  <w:style w:type="paragraph" w:customStyle="1" w:styleId="23">
    <w:name w:val="2"/>
    <w:basedOn w:val="a"/>
    <w:rsid w:val="00F6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9"/>
    <w:basedOn w:val="a0"/>
    <w:rsid w:val="005533CA"/>
  </w:style>
  <w:style w:type="character" w:customStyle="1" w:styleId="s3">
    <w:name w:val="s3"/>
    <w:basedOn w:val="a0"/>
    <w:rsid w:val="00897CE5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897CE5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897CE5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0718B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718B8"/>
  </w:style>
  <w:style w:type="character" w:customStyle="1" w:styleId="30">
    <w:name w:val="Заголовок 3 Знак"/>
    <w:basedOn w:val="a0"/>
    <w:link w:val="3"/>
    <w:rsid w:val="000718B8"/>
    <w:rPr>
      <w:rFonts w:ascii="Calibri Light" w:eastAsia="Times New Roman" w:hAnsi="Calibri Light" w:cs="Times New Roman"/>
      <w:b/>
      <w:bCs/>
      <w:color w:val="000000"/>
      <w:sz w:val="26"/>
      <w:szCs w:val="26"/>
      <w:lang w:val="ru-RU" w:eastAsia="ru-RU"/>
    </w:rPr>
  </w:style>
  <w:style w:type="paragraph" w:customStyle="1" w:styleId="2cxsplast">
    <w:name w:val="2cxsplast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xspmiddle">
    <w:name w:val="1cxspmiddle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106"/>
  </w:style>
  <w:style w:type="paragraph" w:customStyle="1" w:styleId="OPMBodytext">
    <w:name w:val="OPM Body text"/>
    <w:basedOn w:val="a"/>
    <w:link w:val="OPMBodytextChar"/>
    <w:qFormat/>
    <w:rsid w:val="005F081D"/>
    <w:pPr>
      <w:spacing w:after="240" w:line="276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OPMBodytextChar">
    <w:name w:val="OPM Body text Char"/>
    <w:basedOn w:val="a0"/>
    <w:link w:val="OPMBodytext"/>
    <w:rsid w:val="005F081D"/>
    <w:rPr>
      <w:rFonts w:ascii="Arial" w:eastAsia="Times New Roman" w:hAnsi="Arial" w:cs="Times New Roman"/>
      <w:szCs w:val="20"/>
      <w:lang w:val="en-GB"/>
    </w:rPr>
  </w:style>
  <w:style w:type="paragraph" w:styleId="af6">
    <w:name w:val="header"/>
    <w:basedOn w:val="a"/>
    <w:link w:val="af7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E1636"/>
  </w:style>
  <w:style w:type="paragraph" w:styleId="af8">
    <w:name w:val="footer"/>
    <w:basedOn w:val="a"/>
    <w:link w:val="af9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E1636"/>
  </w:style>
  <w:style w:type="character" w:customStyle="1" w:styleId="afa">
    <w:name w:val="Заголовок Знак"/>
    <w:link w:val="12"/>
    <w:locked/>
    <w:rsid w:val="001F7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1"/>
    <w:basedOn w:val="a"/>
    <w:link w:val="afa"/>
    <w:qFormat/>
    <w:rsid w:val="001F7AFB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7413B"/>
    <w:rPr>
      <w:rFonts w:ascii="Times New Roman" w:hAnsi="Times New Roman" w:cs="Times New Roman"/>
      <w:bCs/>
      <w:sz w:val="24"/>
      <w:szCs w:val="24"/>
      <w:lang w:val="ru-RU"/>
    </w:rPr>
  </w:style>
  <w:style w:type="character" w:styleId="afb">
    <w:name w:val="Strong"/>
    <w:basedOn w:val="a0"/>
    <w:uiPriority w:val="22"/>
    <w:qFormat/>
    <w:rsid w:val="003A412D"/>
    <w:rPr>
      <w:b/>
      <w:bCs/>
    </w:rPr>
  </w:style>
  <w:style w:type="paragraph" w:customStyle="1" w:styleId="rtecenter">
    <w:name w:val="rtecenter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semiHidden/>
    <w:rsid w:val="003A41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  <w:lang w:val="ru-RU" w:eastAsia="ru-RU"/>
    </w:rPr>
  </w:style>
  <w:style w:type="paragraph" w:customStyle="1" w:styleId="FR2">
    <w:name w:val="FR2"/>
    <w:semiHidden/>
    <w:rsid w:val="003A412D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  <w:lang w:val="ru-RU" w:eastAsia="ru-RU"/>
    </w:rPr>
  </w:style>
  <w:style w:type="paragraph" w:customStyle="1" w:styleId="Default">
    <w:name w:val="Default"/>
    <w:rsid w:val="003A4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ropcap">
    <w:name w:val="dropcap"/>
    <w:basedOn w:val="a"/>
    <w:rsid w:val="0017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rsid w:val="00175A3D"/>
  </w:style>
  <w:style w:type="table" w:customStyle="1" w:styleId="14">
    <w:name w:val="Сетка таблицы1"/>
    <w:basedOn w:val="a1"/>
    <w:next w:val="ab"/>
    <w:uiPriority w:val="59"/>
    <w:rsid w:val="00DB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4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c">
    <w:name w:val="Emphasis"/>
    <w:basedOn w:val="a0"/>
    <w:uiPriority w:val="20"/>
    <w:qFormat/>
    <w:rsid w:val="00AF43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AF6B2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F6B25"/>
    <w:pPr>
      <w:spacing w:after="100"/>
      <w:ind w:left="220"/>
    </w:pPr>
    <w:rPr>
      <w:rFonts w:eastAsiaTheme="minorEastAsia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A17826"/>
    <w:pPr>
      <w:tabs>
        <w:tab w:val="right" w:pos="9628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F6B25"/>
    <w:pPr>
      <w:spacing w:after="100"/>
      <w:ind w:left="440"/>
    </w:pPr>
    <w:rPr>
      <w:rFonts w:eastAsiaTheme="minorEastAsia"/>
      <w:lang w:eastAsia="ru-RU"/>
    </w:rPr>
  </w:style>
  <w:style w:type="table" w:customStyle="1" w:styleId="25">
    <w:name w:val="Сетка таблицы2"/>
    <w:basedOn w:val="a1"/>
    <w:next w:val="ab"/>
    <w:uiPriority w:val="59"/>
    <w:rsid w:val="0085200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85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001667"/>
    <w:rPr>
      <w:lang w:val="ru-RU"/>
    </w:rPr>
  </w:style>
  <w:style w:type="paragraph" w:styleId="afe">
    <w:name w:val="No Spacing"/>
    <w:link w:val="aff"/>
    <w:uiPriority w:val="1"/>
    <w:qFormat/>
    <w:rsid w:val="00E13A02"/>
    <w:pPr>
      <w:spacing w:after="0" w:line="240" w:lineRule="auto"/>
    </w:pPr>
    <w:rPr>
      <w:lang w:val="ru-RU"/>
    </w:rPr>
  </w:style>
  <w:style w:type="character" w:customStyle="1" w:styleId="aff">
    <w:name w:val="Без интервала Знак"/>
    <w:link w:val="afe"/>
    <w:uiPriority w:val="1"/>
    <w:locked/>
    <w:rsid w:val="00942E8E"/>
    <w:rPr>
      <w:lang w:val="ru-RU"/>
    </w:rPr>
  </w:style>
  <w:style w:type="table" w:customStyle="1" w:styleId="32">
    <w:name w:val="Сетка таблицы3"/>
    <w:basedOn w:val="a1"/>
    <w:next w:val="ab"/>
    <w:uiPriority w:val="59"/>
    <w:rsid w:val="0092463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4B3E3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4B3E3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k-pharmacy.kz/rus/npbaza/postanovleniya/?cid=0&amp;rid=21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E48E-7654-46A4-95B4-2298056A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6453</Words>
  <Characters>36787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Исанов Алпамыс Бакытжанович</dc:creator>
  <cp:lastModifiedBy>user1</cp:lastModifiedBy>
  <cp:revision>2</cp:revision>
  <cp:lastPrinted>2017-05-23T09:03:00Z</cp:lastPrinted>
  <dcterms:created xsi:type="dcterms:W3CDTF">2018-08-28T13:12:00Z</dcterms:created>
  <dcterms:modified xsi:type="dcterms:W3CDTF">2018-08-28T13:12:00Z</dcterms:modified>
</cp:coreProperties>
</file>